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A6" w:rsidRDefault="003257A6">
      <w:pPr>
        <w:pStyle w:val="a9"/>
        <w:spacing w:before="0" w:after="0"/>
        <w:ind w:firstLine="0"/>
        <w:rPr>
          <w:rFonts w:eastAsia="黑体"/>
          <w:b/>
          <w:bCs/>
          <w:sz w:val="84"/>
        </w:rPr>
      </w:pPr>
    </w:p>
    <w:p w:rsidR="003257A6" w:rsidRDefault="000C454F">
      <w:pPr>
        <w:pStyle w:val="a9"/>
        <w:ind w:firstLine="0"/>
        <w:jc w:val="center"/>
        <w:rPr>
          <w:rFonts w:ascii="宋体" w:hAnsi="宋体"/>
          <w:b/>
          <w:bCs/>
          <w:sz w:val="84"/>
        </w:rPr>
      </w:pPr>
      <w:r>
        <w:rPr>
          <w:rFonts w:ascii="宋体" w:hAnsi="宋体" w:hint="eastAsia"/>
          <w:b/>
          <w:bCs/>
          <w:sz w:val="84"/>
        </w:rPr>
        <w:t>竞争性谈判文件</w:t>
      </w:r>
    </w:p>
    <w:p w:rsidR="003257A6" w:rsidRDefault="003257A6">
      <w:pPr>
        <w:pStyle w:val="a9"/>
        <w:ind w:firstLine="0"/>
        <w:jc w:val="center"/>
        <w:rPr>
          <w:rFonts w:eastAsia="黑体"/>
          <w:b/>
          <w:bCs/>
          <w:sz w:val="28"/>
          <w:szCs w:val="28"/>
        </w:rPr>
      </w:pPr>
    </w:p>
    <w:p w:rsidR="003257A6" w:rsidRDefault="000C454F">
      <w:pPr>
        <w:pStyle w:val="a9"/>
        <w:ind w:firstLine="0"/>
        <w:jc w:val="center"/>
        <w:rPr>
          <w:b/>
          <w:bCs/>
          <w:sz w:val="28"/>
        </w:rPr>
      </w:pPr>
      <w:r>
        <w:rPr>
          <w:rFonts w:hint="eastAsia"/>
          <w:sz w:val="30"/>
          <w:szCs w:val="30"/>
        </w:rPr>
        <w:t>标书编号：</w:t>
      </w:r>
      <w:r>
        <w:rPr>
          <w:rFonts w:ascii="宋体" w:hAnsi="宋体"/>
          <w:b/>
          <w:sz w:val="28"/>
          <w:szCs w:val="28"/>
        </w:rPr>
        <w:t>JAAS-J</w:t>
      </w:r>
      <w:r>
        <w:rPr>
          <w:rFonts w:ascii="宋体" w:hAnsi="宋体" w:hint="eastAsia"/>
          <w:b/>
          <w:sz w:val="28"/>
          <w:szCs w:val="28"/>
        </w:rPr>
        <w:t>G</w:t>
      </w:r>
      <w:r>
        <w:rPr>
          <w:rFonts w:ascii="宋体" w:hAnsi="宋体"/>
          <w:b/>
          <w:sz w:val="28"/>
          <w:szCs w:val="28"/>
        </w:rPr>
        <w:t>-20</w:t>
      </w:r>
      <w:r w:rsidR="00B40BF3">
        <w:rPr>
          <w:rFonts w:ascii="宋体" w:hAnsi="宋体"/>
          <w:b/>
          <w:sz w:val="28"/>
          <w:szCs w:val="28"/>
        </w:rPr>
        <w:t>20</w:t>
      </w:r>
      <w:r>
        <w:rPr>
          <w:rFonts w:ascii="宋体" w:hAnsi="宋体"/>
          <w:b/>
          <w:sz w:val="28"/>
          <w:szCs w:val="28"/>
        </w:rPr>
        <w:t>01</w:t>
      </w:r>
    </w:p>
    <w:p w:rsidR="003257A6" w:rsidRDefault="000C454F">
      <w:pPr>
        <w:pStyle w:val="a9"/>
        <w:ind w:firstLine="0"/>
        <w:jc w:val="center"/>
        <w:rPr>
          <w:bCs/>
          <w:sz w:val="30"/>
          <w:szCs w:val="30"/>
        </w:rPr>
      </w:pPr>
      <w:r>
        <w:rPr>
          <w:rFonts w:hint="eastAsia"/>
          <w:b/>
          <w:bCs/>
          <w:sz w:val="32"/>
        </w:rPr>
        <w:t>项目名称：</w:t>
      </w:r>
      <w:r>
        <w:rPr>
          <w:rFonts w:ascii="宋体" w:hAnsi="宋体" w:hint="eastAsia"/>
          <w:bCs/>
          <w:sz w:val="30"/>
          <w:szCs w:val="30"/>
        </w:rPr>
        <w:t>科研设备</w:t>
      </w: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0C454F">
      <w:pPr>
        <w:pStyle w:val="a9"/>
        <w:ind w:firstLine="0"/>
        <w:jc w:val="center"/>
        <w:rPr>
          <w:b/>
          <w:bCs/>
          <w:sz w:val="32"/>
        </w:rPr>
      </w:pPr>
      <w:r>
        <w:rPr>
          <w:rFonts w:hint="eastAsia"/>
          <w:b/>
          <w:bCs/>
          <w:sz w:val="32"/>
        </w:rPr>
        <w:t>江苏省农科院</w:t>
      </w:r>
    </w:p>
    <w:p w:rsidR="003257A6" w:rsidRDefault="000C454F">
      <w:pPr>
        <w:pStyle w:val="a9"/>
        <w:tabs>
          <w:tab w:val="center" w:pos="4365"/>
          <w:tab w:val="right" w:pos="8730"/>
        </w:tabs>
        <w:ind w:firstLine="0"/>
        <w:rPr>
          <w:b/>
          <w:bCs/>
          <w:sz w:val="32"/>
        </w:rPr>
      </w:pPr>
      <w:r>
        <w:rPr>
          <w:b/>
          <w:bCs/>
          <w:sz w:val="32"/>
        </w:rPr>
        <w:tab/>
      </w:r>
      <w:r>
        <w:rPr>
          <w:rFonts w:hint="eastAsia"/>
          <w:b/>
          <w:bCs/>
          <w:sz w:val="32"/>
        </w:rPr>
        <w:t>20</w:t>
      </w:r>
      <w:r w:rsidR="00B40BF3">
        <w:rPr>
          <w:b/>
          <w:bCs/>
          <w:sz w:val="32"/>
        </w:rPr>
        <w:t>20</w:t>
      </w:r>
      <w:r>
        <w:rPr>
          <w:rFonts w:hint="eastAsia"/>
          <w:b/>
          <w:bCs/>
          <w:sz w:val="32"/>
        </w:rPr>
        <w:t>年</w:t>
      </w:r>
      <w:r w:rsidR="00B40BF3">
        <w:rPr>
          <w:b/>
          <w:bCs/>
          <w:sz w:val="32"/>
        </w:rPr>
        <w:t>5</w:t>
      </w:r>
      <w:r>
        <w:rPr>
          <w:rFonts w:hint="eastAsia"/>
          <w:b/>
          <w:bCs/>
          <w:sz w:val="32"/>
        </w:rPr>
        <w:t>月</w:t>
      </w:r>
      <w:r w:rsidR="00B40BF3">
        <w:rPr>
          <w:b/>
          <w:bCs/>
          <w:sz w:val="32"/>
        </w:rPr>
        <w:t>25</w:t>
      </w:r>
      <w:r>
        <w:rPr>
          <w:rFonts w:hint="eastAsia"/>
          <w:b/>
          <w:bCs/>
          <w:sz w:val="32"/>
        </w:rPr>
        <w:t>日</w:t>
      </w:r>
      <w:r>
        <w:rPr>
          <w:b/>
          <w:bCs/>
          <w:sz w:val="32"/>
        </w:rPr>
        <w:tab/>
      </w:r>
    </w:p>
    <w:p w:rsidR="003257A6" w:rsidRDefault="003257A6">
      <w:pPr>
        <w:pStyle w:val="a9"/>
        <w:ind w:firstLine="0"/>
        <w:jc w:val="center"/>
      </w:pPr>
    </w:p>
    <w:p w:rsidR="003257A6" w:rsidRDefault="003257A6">
      <w:pPr>
        <w:pStyle w:val="a9"/>
        <w:ind w:firstLine="0"/>
        <w:jc w:val="center"/>
      </w:pPr>
    </w:p>
    <w:p w:rsidR="003257A6" w:rsidRDefault="000C454F">
      <w:pPr>
        <w:spacing w:line="480" w:lineRule="auto"/>
        <w:jc w:val="center"/>
        <w:outlineLvl w:val="0"/>
        <w:rPr>
          <w:rFonts w:ascii="黑体" w:eastAsia="黑体" w:hAnsi="Arial"/>
          <w:b/>
          <w:sz w:val="44"/>
        </w:rPr>
      </w:pPr>
      <w:r>
        <w:br w:type="page"/>
      </w:r>
      <w:bookmarkStart w:id="0" w:name="_Toc120614210"/>
      <w:bookmarkStart w:id="1" w:name="_Toc479757206"/>
      <w:bookmarkStart w:id="2" w:name="_Toc513029200"/>
      <w:bookmarkStart w:id="3" w:name="_Toc16938516"/>
      <w:bookmarkStart w:id="4" w:name="_Toc523127445"/>
      <w:bookmarkStart w:id="5" w:name="_Toc20823272"/>
      <w:r>
        <w:rPr>
          <w:rFonts w:ascii="黑体" w:eastAsia="黑体" w:hAnsi="Arial" w:hint="eastAsia"/>
          <w:b/>
          <w:sz w:val="44"/>
        </w:rPr>
        <w:lastRenderedPageBreak/>
        <w:t>总  目  录</w:t>
      </w:r>
    </w:p>
    <w:p w:rsidR="003257A6" w:rsidRDefault="003257A6">
      <w:pPr>
        <w:spacing w:line="480" w:lineRule="auto"/>
        <w:rPr>
          <w:rFonts w:ascii="仿宋_GB2312" w:eastAsia="仿宋_GB2312" w:hAnsi="Arial"/>
          <w:b/>
          <w:sz w:val="28"/>
        </w:rPr>
      </w:pPr>
    </w:p>
    <w:p w:rsidR="003257A6" w:rsidRDefault="000C454F">
      <w:pPr>
        <w:numPr>
          <w:ilvl w:val="0"/>
          <w:numId w:val="1"/>
        </w:numPr>
        <w:spacing w:line="480" w:lineRule="auto"/>
        <w:outlineLvl w:val="0"/>
        <w:rPr>
          <w:rFonts w:ascii="仿宋_GB2312" w:eastAsia="仿宋_GB2312" w:hAnsi="Arial"/>
          <w:b/>
          <w:sz w:val="32"/>
        </w:rPr>
      </w:pPr>
      <w:r>
        <w:rPr>
          <w:rFonts w:ascii="黑体" w:eastAsia="黑体" w:hAnsi="Arial" w:hint="eastAsia"/>
          <w:sz w:val="36"/>
        </w:rPr>
        <w:t>谈判邀请函</w:t>
      </w:r>
      <w:r>
        <w:rPr>
          <w:rFonts w:ascii="仿宋_GB2312" w:eastAsia="仿宋_GB2312" w:hAnsi="Arial"/>
          <w:sz w:val="36"/>
        </w:rPr>
        <w:t>……</w:t>
      </w:r>
      <w:proofErr w:type="gramStart"/>
      <w:r>
        <w:rPr>
          <w:rFonts w:ascii="仿宋_GB2312" w:eastAsia="仿宋_GB2312" w:hAnsi="Arial"/>
          <w:sz w:val="36"/>
        </w:rPr>
        <w:t>………………………………</w:t>
      </w:r>
      <w:proofErr w:type="gramEnd"/>
      <w:r>
        <w:rPr>
          <w:rFonts w:ascii="Arial" w:eastAsia="仿宋_GB2312" w:hAnsi="Arial" w:hint="eastAsia"/>
          <w:sz w:val="36"/>
        </w:rPr>
        <w:t>1</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参加谈判供应商须知前附表</w:t>
      </w:r>
      <w:r>
        <w:rPr>
          <w:rFonts w:ascii="仿宋_GB2312" w:eastAsia="仿宋_GB2312" w:hAnsi="Arial"/>
          <w:sz w:val="36"/>
        </w:rPr>
        <w:t>……</w:t>
      </w:r>
      <w:proofErr w:type="gramStart"/>
      <w:r>
        <w:rPr>
          <w:rFonts w:ascii="仿宋_GB2312" w:eastAsia="仿宋_GB2312" w:hAnsi="Arial"/>
          <w:sz w:val="36"/>
        </w:rPr>
        <w:t>…………</w:t>
      </w:r>
      <w:r>
        <w:rPr>
          <w:rFonts w:ascii="黑体" w:eastAsia="黑体" w:hAnsi="Arial"/>
          <w:sz w:val="36"/>
        </w:rPr>
        <w:t>…</w:t>
      </w:r>
      <w:proofErr w:type="gramEnd"/>
      <w:r>
        <w:rPr>
          <w:rFonts w:ascii="Arial" w:eastAsia="黑体" w:hAnsi="Arial" w:hint="eastAsia"/>
          <w:sz w:val="36"/>
        </w:rPr>
        <w:t>3</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参加谈判供应商须知</w:t>
      </w:r>
      <w:r>
        <w:rPr>
          <w:rFonts w:ascii="仿宋_GB2312" w:eastAsia="仿宋_GB2312" w:hAnsi="Arial"/>
          <w:sz w:val="36"/>
        </w:rPr>
        <w:t>……</w:t>
      </w:r>
      <w:proofErr w:type="gramStart"/>
      <w:r>
        <w:rPr>
          <w:rFonts w:ascii="仿宋_GB2312" w:eastAsia="仿宋_GB2312" w:hAnsi="Arial"/>
          <w:sz w:val="36"/>
        </w:rPr>
        <w:t>…………………</w:t>
      </w:r>
      <w:r>
        <w:rPr>
          <w:rFonts w:ascii="黑体" w:eastAsia="黑体" w:hAnsi="Arial"/>
          <w:sz w:val="36"/>
        </w:rPr>
        <w:t>…</w:t>
      </w:r>
      <w:proofErr w:type="gramEnd"/>
      <w:r>
        <w:rPr>
          <w:rFonts w:ascii="Arial" w:eastAsia="黑体" w:hAnsi="Arial" w:hint="eastAsia"/>
          <w:sz w:val="36"/>
        </w:rPr>
        <w:t>4</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合同条款及前附表</w:t>
      </w:r>
      <w:r>
        <w:rPr>
          <w:rFonts w:ascii="黑体" w:eastAsia="黑体" w:hAnsi="Arial"/>
          <w:sz w:val="36"/>
        </w:rPr>
        <w:t>……</w:t>
      </w:r>
      <w:proofErr w:type="gramStart"/>
      <w:r>
        <w:rPr>
          <w:rFonts w:ascii="黑体" w:eastAsia="黑体" w:hAnsi="Arial"/>
          <w:sz w:val="36"/>
        </w:rPr>
        <w:t>………</w:t>
      </w:r>
      <w:proofErr w:type="gramEnd"/>
      <w:r>
        <w:rPr>
          <w:rFonts w:ascii="黑体" w:eastAsia="黑体" w:hAnsi="Arial" w:hint="eastAsia"/>
          <w:sz w:val="36"/>
        </w:rPr>
        <w:t>.</w:t>
      </w:r>
      <w:r>
        <w:rPr>
          <w:rFonts w:ascii="黑体" w:eastAsia="黑体" w:hAnsi="Arial"/>
          <w:sz w:val="36"/>
        </w:rPr>
        <w:t>………</w:t>
      </w:r>
      <w:r>
        <w:rPr>
          <w:rFonts w:ascii="黑体" w:eastAsia="黑体" w:hAnsi="Arial" w:hint="eastAsia"/>
          <w:sz w:val="36"/>
        </w:rPr>
        <w:t>.</w:t>
      </w:r>
      <w:r>
        <w:rPr>
          <w:rFonts w:ascii="黑体" w:eastAsia="黑体" w:hAnsi="Arial"/>
          <w:sz w:val="36"/>
        </w:rPr>
        <w:t>……</w:t>
      </w:r>
      <w:r>
        <w:rPr>
          <w:rFonts w:ascii="Arial" w:eastAsia="黑体" w:hAnsi="Arial" w:hint="eastAsia"/>
          <w:sz w:val="36"/>
        </w:rPr>
        <w:t>12</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合同格式</w:t>
      </w:r>
      <w:r>
        <w:rPr>
          <w:rFonts w:ascii="仿宋_GB2312" w:eastAsia="仿宋_GB2312" w:hAnsi="Arial"/>
          <w:sz w:val="36"/>
        </w:rPr>
        <w:t>……</w:t>
      </w:r>
      <w:proofErr w:type="gramStart"/>
      <w:r>
        <w:rPr>
          <w:rFonts w:ascii="仿宋_GB2312" w:eastAsia="仿宋_GB2312" w:hAnsi="Arial"/>
          <w:sz w:val="36"/>
        </w:rPr>
        <w:t>…………………………………</w:t>
      </w:r>
      <w:proofErr w:type="gramEnd"/>
      <w:r>
        <w:rPr>
          <w:rFonts w:ascii="Arial" w:eastAsia="仿宋_GB2312" w:hAnsi="Arial" w:hint="eastAsia"/>
          <w:sz w:val="36"/>
        </w:rPr>
        <w:t>19</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科研设备项目需求</w:t>
      </w:r>
      <w:r>
        <w:rPr>
          <w:rFonts w:ascii="黑体" w:eastAsia="黑体" w:hAnsi="Arial"/>
          <w:sz w:val="36"/>
        </w:rPr>
        <w:t>……</w:t>
      </w:r>
      <w:proofErr w:type="gramStart"/>
      <w:r>
        <w:rPr>
          <w:rFonts w:ascii="黑体" w:eastAsia="黑体" w:hAnsi="Arial"/>
          <w:sz w:val="36"/>
        </w:rPr>
        <w:t>…</w:t>
      </w:r>
      <w:proofErr w:type="gramEnd"/>
      <w:r>
        <w:rPr>
          <w:rFonts w:ascii="黑体" w:eastAsia="黑体" w:hAnsi="Arial" w:hint="eastAsia"/>
          <w:sz w:val="36"/>
        </w:rPr>
        <w:t>.</w:t>
      </w:r>
      <w:r>
        <w:rPr>
          <w:rFonts w:ascii="黑体" w:eastAsia="黑体" w:hAnsi="Arial"/>
          <w:sz w:val="36"/>
        </w:rPr>
        <w:t>………</w:t>
      </w:r>
      <w:r>
        <w:rPr>
          <w:rFonts w:ascii="黑体" w:eastAsia="黑体" w:hAnsi="Arial" w:hint="eastAsia"/>
          <w:sz w:val="36"/>
        </w:rPr>
        <w:t>.</w:t>
      </w:r>
      <w:r>
        <w:rPr>
          <w:rFonts w:ascii="黑体" w:eastAsia="黑体" w:hAnsi="Arial"/>
          <w:sz w:val="36"/>
        </w:rPr>
        <w:t>…………</w:t>
      </w:r>
      <w:r>
        <w:rPr>
          <w:rFonts w:ascii="Arial" w:eastAsia="黑体" w:hAnsi="Arial" w:hint="eastAsia"/>
          <w:sz w:val="36"/>
        </w:rPr>
        <w:t>21</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谈判响应文件</w:t>
      </w:r>
      <w:r>
        <w:rPr>
          <w:rFonts w:ascii="黑体" w:eastAsia="黑体" w:hAnsi="Arial"/>
          <w:sz w:val="36"/>
        </w:rPr>
        <w:t>……</w:t>
      </w:r>
      <w:proofErr w:type="gramStart"/>
      <w:r>
        <w:rPr>
          <w:rFonts w:ascii="黑体" w:eastAsia="黑体" w:hAnsi="Arial"/>
          <w:sz w:val="36"/>
        </w:rPr>
        <w:t>……………………………</w:t>
      </w:r>
      <w:proofErr w:type="gramEnd"/>
      <w:r>
        <w:rPr>
          <w:rFonts w:ascii="Arial" w:eastAsia="黑体" w:hAnsi="Arial" w:hint="eastAsia"/>
          <w:sz w:val="36"/>
        </w:rPr>
        <w:t>24</w:t>
      </w: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rPr>
          <w:rFonts w:ascii="黑体" w:eastAsia="黑体"/>
          <w:bCs/>
          <w:sz w:val="44"/>
        </w:rPr>
      </w:pPr>
    </w:p>
    <w:p w:rsidR="003257A6" w:rsidRDefault="003257A6">
      <w:pPr>
        <w:rPr>
          <w:rFonts w:ascii="黑体" w:eastAsia="黑体"/>
          <w:bCs/>
          <w:sz w:val="44"/>
        </w:rPr>
      </w:pPr>
    </w:p>
    <w:p w:rsidR="003257A6" w:rsidRDefault="003257A6">
      <w:pPr>
        <w:pStyle w:val="1"/>
        <w:rPr>
          <w:rFonts w:ascii="黑体" w:eastAsia="黑体"/>
          <w:bCs/>
          <w:sz w:val="44"/>
        </w:rPr>
      </w:pPr>
    </w:p>
    <w:p w:rsidR="003257A6" w:rsidRDefault="003257A6">
      <w:pPr>
        <w:pStyle w:val="1"/>
        <w:jc w:val="both"/>
        <w:rPr>
          <w:rFonts w:ascii="黑体" w:eastAsia="黑体"/>
          <w:bCs/>
          <w:sz w:val="44"/>
        </w:rPr>
      </w:pPr>
    </w:p>
    <w:p w:rsidR="003257A6" w:rsidRDefault="000C454F">
      <w:pPr>
        <w:pStyle w:val="1"/>
        <w:rPr>
          <w:rFonts w:ascii="黑体" w:eastAsia="黑体"/>
          <w:bCs/>
          <w:sz w:val="44"/>
        </w:rPr>
      </w:pPr>
      <w:r>
        <w:rPr>
          <w:rFonts w:ascii="黑体" w:eastAsia="黑体"/>
          <w:bCs/>
          <w:sz w:val="44"/>
        </w:rPr>
        <w:br w:type="page"/>
      </w:r>
      <w:r>
        <w:rPr>
          <w:rFonts w:ascii="黑体" w:eastAsia="黑体" w:hint="eastAsia"/>
          <w:bCs/>
          <w:sz w:val="44"/>
        </w:rPr>
        <w:lastRenderedPageBreak/>
        <w:t>第一章  谈判邀请</w:t>
      </w:r>
      <w:bookmarkEnd w:id="0"/>
      <w:r>
        <w:rPr>
          <w:rFonts w:ascii="黑体" w:eastAsia="黑体" w:hint="eastAsia"/>
          <w:bCs/>
          <w:sz w:val="44"/>
        </w:rPr>
        <w:t>函</w:t>
      </w:r>
    </w:p>
    <w:p w:rsidR="003257A6" w:rsidRDefault="000C454F">
      <w:pPr>
        <w:jc w:val="center"/>
        <w:rPr>
          <w:rFonts w:eastAsia="黑体"/>
          <w:sz w:val="28"/>
        </w:rPr>
      </w:pPr>
      <w:r>
        <w:rPr>
          <w:rFonts w:eastAsia="黑体" w:hint="eastAsia"/>
          <w:sz w:val="28"/>
        </w:rPr>
        <w:t>（标书编号：</w:t>
      </w:r>
      <w:proofErr w:type="spellStart"/>
      <w:r>
        <w:rPr>
          <w:rFonts w:hint="eastAsia"/>
          <w:sz w:val="28"/>
        </w:rPr>
        <w:t>Jaas</w:t>
      </w:r>
      <w:proofErr w:type="spellEnd"/>
      <w:r>
        <w:rPr>
          <w:rFonts w:hint="eastAsia"/>
          <w:sz w:val="28"/>
        </w:rPr>
        <w:t xml:space="preserve"> </w:t>
      </w:r>
      <w:r>
        <w:rPr>
          <w:sz w:val="28"/>
        </w:rPr>
        <w:t>–j</w:t>
      </w:r>
      <w:r>
        <w:rPr>
          <w:rFonts w:hint="eastAsia"/>
          <w:sz w:val="28"/>
        </w:rPr>
        <w:t>g-20</w:t>
      </w:r>
      <w:r w:rsidR="00B40BF3">
        <w:rPr>
          <w:sz w:val="28"/>
        </w:rPr>
        <w:t>20</w:t>
      </w:r>
      <w:r>
        <w:rPr>
          <w:sz w:val="28"/>
        </w:rPr>
        <w:t>01</w:t>
      </w:r>
      <w:r>
        <w:rPr>
          <w:rFonts w:eastAsia="黑体" w:hint="eastAsia"/>
          <w:sz w:val="28"/>
        </w:rPr>
        <w:t>）</w:t>
      </w:r>
    </w:p>
    <w:p w:rsidR="003257A6" w:rsidRDefault="003257A6">
      <w:pPr>
        <w:jc w:val="center"/>
        <w:rPr>
          <w:rFonts w:eastAsia="黑体"/>
          <w:sz w:val="28"/>
        </w:rPr>
      </w:pPr>
    </w:p>
    <w:p w:rsidR="003257A6" w:rsidRDefault="000C454F">
      <w:pPr>
        <w:spacing w:line="400" w:lineRule="exact"/>
        <w:ind w:firstLineChars="200" w:firstLine="480"/>
        <w:rPr>
          <w:rFonts w:ascii="宋体" w:hAnsi="宋体"/>
          <w:sz w:val="24"/>
          <w:szCs w:val="24"/>
        </w:rPr>
      </w:pPr>
      <w:bookmarkStart w:id="6" w:name="OLE_LINK1"/>
      <w:r>
        <w:rPr>
          <w:rFonts w:ascii="宋体" w:hAnsi="宋体" w:hint="eastAsia"/>
          <w:bCs/>
          <w:sz w:val="24"/>
        </w:rPr>
        <w:t>江苏省农科院</w:t>
      </w:r>
      <w:bookmarkEnd w:id="6"/>
      <w:r>
        <w:rPr>
          <w:rFonts w:ascii="宋体" w:hAnsi="宋体" w:hint="eastAsia"/>
          <w:bCs/>
          <w:sz w:val="24"/>
        </w:rPr>
        <w:t>农产品</w:t>
      </w:r>
      <w:r>
        <w:rPr>
          <w:rFonts w:ascii="宋体" w:hAnsi="宋体"/>
          <w:bCs/>
          <w:sz w:val="24"/>
        </w:rPr>
        <w:t>加工研究所</w:t>
      </w:r>
      <w:r>
        <w:rPr>
          <w:rFonts w:ascii="宋体" w:hAnsi="宋体" w:hint="eastAsia"/>
          <w:bCs/>
          <w:sz w:val="24"/>
        </w:rPr>
        <w:t>就</w:t>
      </w:r>
      <w:r w:rsidR="00B40BF3" w:rsidRPr="00B40BF3">
        <w:rPr>
          <w:rFonts w:ascii="ˎ̥" w:hAnsi="ˎ̥" w:hint="eastAsia"/>
          <w:sz w:val="24"/>
          <w:szCs w:val="24"/>
        </w:rPr>
        <w:t>全自动真空</w:t>
      </w:r>
      <w:proofErr w:type="gramStart"/>
      <w:r w:rsidR="00B40BF3" w:rsidRPr="00B40BF3">
        <w:rPr>
          <w:rFonts w:ascii="ˎ̥" w:hAnsi="ˎ̥" w:hint="eastAsia"/>
          <w:sz w:val="24"/>
          <w:szCs w:val="24"/>
        </w:rPr>
        <w:t>油炸机</w:t>
      </w:r>
      <w:proofErr w:type="gramEnd"/>
      <w:r>
        <w:rPr>
          <w:rFonts w:ascii="宋体" w:hAnsi="宋体" w:hint="eastAsia"/>
          <w:bCs/>
          <w:sz w:val="24"/>
        </w:rPr>
        <w:t>进行竞争性谈判采购，现欢迎符合相关条件合格投标人投标。</w:t>
      </w:r>
    </w:p>
    <w:p w:rsidR="003257A6" w:rsidRDefault="000C454F">
      <w:pPr>
        <w:numPr>
          <w:ilvl w:val="0"/>
          <w:numId w:val="2"/>
        </w:numPr>
        <w:tabs>
          <w:tab w:val="left" w:pos="900"/>
        </w:tabs>
        <w:rPr>
          <w:rFonts w:ascii="宋体" w:hAnsi="宋体"/>
          <w:b/>
          <w:bCs/>
          <w:sz w:val="24"/>
        </w:rPr>
      </w:pPr>
      <w:r>
        <w:rPr>
          <w:rFonts w:ascii="宋体" w:hAnsi="宋体" w:hint="eastAsia"/>
          <w:b/>
          <w:bCs/>
          <w:sz w:val="24"/>
        </w:rPr>
        <w:t>招标项目名称及编号：</w:t>
      </w:r>
      <w:r>
        <w:rPr>
          <w:rFonts w:hint="eastAsia"/>
          <w:sz w:val="24"/>
        </w:rPr>
        <w:t>项目名称：科研仪器设备（</w:t>
      </w:r>
      <w:r>
        <w:rPr>
          <w:rFonts w:hint="eastAsia"/>
          <w:sz w:val="24"/>
          <w:szCs w:val="24"/>
        </w:rPr>
        <w:t>标书编号：</w:t>
      </w:r>
      <w:r>
        <w:rPr>
          <w:rFonts w:ascii="ˎ̥" w:hAnsi="ˎ̥"/>
        </w:rPr>
        <w:t>JAAS-J</w:t>
      </w:r>
      <w:r>
        <w:rPr>
          <w:rFonts w:ascii="ˎ̥" w:hAnsi="ˎ̥" w:hint="eastAsia"/>
        </w:rPr>
        <w:t>G</w:t>
      </w:r>
      <w:r>
        <w:rPr>
          <w:rFonts w:ascii="ˎ̥" w:hAnsi="ˎ̥"/>
        </w:rPr>
        <w:t>-20</w:t>
      </w:r>
      <w:r w:rsidR="00B40BF3">
        <w:rPr>
          <w:rFonts w:ascii="ˎ̥" w:hAnsi="ˎ̥"/>
        </w:rPr>
        <w:t>20</w:t>
      </w:r>
      <w:r>
        <w:rPr>
          <w:rFonts w:ascii="ˎ̥" w:hAnsi="ˎ̥"/>
        </w:rPr>
        <w:t>01</w:t>
      </w:r>
      <w:r>
        <w:rPr>
          <w:rFonts w:hint="eastAsia"/>
        </w:rPr>
        <w:t>）</w:t>
      </w:r>
    </w:p>
    <w:p w:rsidR="003257A6" w:rsidRDefault="000C454F">
      <w:pPr>
        <w:numPr>
          <w:ilvl w:val="0"/>
          <w:numId w:val="2"/>
        </w:numPr>
        <w:rPr>
          <w:b/>
        </w:rPr>
      </w:pPr>
      <w:r>
        <w:rPr>
          <w:rFonts w:ascii="宋体" w:hAnsi="宋体" w:hint="eastAsia"/>
          <w:b/>
          <w:bCs/>
          <w:sz w:val="24"/>
        </w:rPr>
        <w:t>招标项目简要说明</w:t>
      </w:r>
      <w:r>
        <w:rPr>
          <w:rFonts w:hint="eastAsia"/>
          <w:b/>
        </w:rPr>
        <w:t>：</w:t>
      </w:r>
    </w:p>
    <w:p w:rsidR="003257A6" w:rsidRDefault="000C454F">
      <w:pPr>
        <w:spacing w:line="360" w:lineRule="auto"/>
        <w:ind w:firstLineChars="300" w:firstLine="720"/>
        <w:rPr>
          <w:rFonts w:ascii="宋体" w:hAnsi="宋体" w:cs="Arial"/>
          <w:sz w:val="24"/>
        </w:rPr>
      </w:pPr>
      <w:r>
        <w:rPr>
          <w:rFonts w:ascii="宋体" w:hAnsi="宋体" w:hint="eastAsia"/>
          <w:bCs/>
          <w:sz w:val="24"/>
        </w:rPr>
        <w:t>第一包</w:t>
      </w:r>
      <w:r>
        <w:rPr>
          <w:rFonts w:ascii="宋体" w:hAnsi="宋体" w:cs="Arial" w:hint="eastAsia"/>
          <w:sz w:val="24"/>
        </w:rPr>
        <w:t xml:space="preserve">  </w:t>
      </w:r>
      <w:r w:rsidR="00B40BF3" w:rsidRPr="00B40BF3">
        <w:rPr>
          <w:rFonts w:ascii="ˎ̥" w:hAnsi="ˎ̥" w:hint="eastAsia"/>
          <w:sz w:val="24"/>
          <w:szCs w:val="24"/>
        </w:rPr>
        <w:t>全自动真空</w:t>
      </w:r>
      <w:proofErr w:type="gramStart"/>
      <w:r w:rsidR="00B40BF3" w:rsidRPr="00B40BF3">
        <w:rPr>
          <w:rFonts w:ascii="ˎ̥" w:hAnsi="ˎ̥" w:hint="eastAsia"/>
          <w:sz w:val="24"/>
          <w:szCs w:val="24"/>
        </w:rPr>
        <w:t>油炸机</w:t>
      </w:r>
      <w:proofErr w:type="gramEnd"/>
      <w:r>
        <w:rPr>
          <w:rFonts w:ascii="ˎ̥" w:hAnsi="ˎ̥" w:hint="eastAsia"/>
          <w:sz w:val="24"/>
          <w:szCs w:val="24"/>
        </w:rPr>
        <w:t xml:space="preserve"> </w:t>
      </w:r>
      <w:r>
        <w:rPr>
          <w:rFonts w:ascii="宋体" w:hAnsi="宋体" w:cs="Arial" w:hint="eastAsia"/>
          <w:sz w:val="24"/>
        </w:rPr>
        <w:t xml:space="preserve"> 数量：1台</w:t>
      </w:r>
    </w:p>
    <w:p w:rsidR="003257A6" w:rsidRDefault="000C454F" w:rsidP="00B40BF3">
      <w:pPr>
        <w:spacing w:line="360" w:lineRule="auto"/>
        <w:ind w:firstLineChars="250" w:firstLine="700"/>
        <w:rPr>
          <w:sz w:val="28"/>
          <w:szCs w:val="28"/>
        </w:rPr>
      </w:pPr>
      <w:r>
        <w:rPr>
          <w:rFonts w:hint="eastAsia"/>
          <w:sz w:val="28"/>
          <w:szCs w:val="28"/>
        </w:rPr>
        <w:t>买方咨询电话：</w:t>
      </w:r>
      <w:r>
        <w:rPr>
          <w:rFonts w:hint="eastAsia"/>
          <w:sz w:val="28"/>
          <w:szCs w:val="28"/>
        </w:rPr>
        <w:t>025-8439</w:t>
      </w:r>
      <w:r w:rsidRPr="0098115C">
        <w:rPr>
          <w:sz w:val="28"/>
          <w:szCs w:val="28"/>
        </w:rPr>
        <w:t>1677</w:t>
      </w:r>
      <w:r>
        <w:rPr>
          <w:rFonts w:hint="eastAsia"/>
          <w:sz w:val="28"/>
          <w:szCs w:val="28"/>
        </w:rPr>
        <w:t>，</w:t>
      </w:r>
      <w:r>
        <w:rPr>
          <w:rFonts w:hint="eastAsia"/>
          <w:sz w:val="28"/>
          <w:szCs w:val="28"/>
        </w:rPr>
        <w:t xml:space="preserve"> </w:t>
      </w:r>
      <w:r>
        <w:rPr>
          <w:rFonts w:hint="eastAsia"/>
          <w:sz w:val="28"/>
          <w:szCs w:val="28"/>
        </w:rPr>
        <w:t>联系人</w:t>
      </w:r>
      <w:r>
        <w:rPr>
          <w:rFonts w:hint="eastAsia"/>
          <w:sz w:val="28"/>
          <w:szCs w:val="28"/>
        </w:rPr>
        <w:t xml:space="preserve">: </w:t>
      </w:r>
      <w:r w:rsidR="0098115C">
        <w:rPr>
          <w:rFonts w:hint="eastAsia"/>
          <w:sz w:val="28"/>
          <w:szCs w:val="28"/>
        </w:rPr>
        <w:t>李建军</w:t>
      </w:r>
    </w:p>
    <w:p w:rsidR="003257A6" w:rsidRDefault="000C454F">
      <w:pPr>
        <w:numPr>
          <w:ilvl w:val="0"/>
          <w:numId w:val="2"/>
        </w:numPr>
        <w:tabs>
          <w:tab w:val="left" w:pos="900"/>
        </w:tabs>
        <w:rPr>
          <w:rFonts w:ascii="宋体" w:hAnsi="宋体"/>
          <w:b/>
          <w:bCs/>
          <w:sz w:val="24"/>
        </w:rPr>
      </w:pPr>
      <w:r>
        <w:rPr>
          <w:rFonts w:ascii="宋体" w:hAnsi="宋体" w:hint="eastAsia"/>
          <w:b/>
          <w:bCs/>
          <w:sz w:val="24"/>
        </w:rPr>
        <w:t xml:space="preserve">投标人资质要求： </w:t>
      </w:r>
    </w:p>
    <w:p w:rsidR="003257A6" w:rsidRDefault="000C454F">
      <w:pPr>
        <w:spacing w:line="400" w:lineRule="exact"/>
        <w:ind w:firstLineChars="200" w:firstLine="560"/>
        <w:rPr>
          <w:rFonts w:ascii="宋体" w:hAnsi="宋体"/>
          <w:sz w:val="28"/>
        </w:rPr>
      </w:pPr>
      <w:r>
        <w:rPr>
          <w:rFonts w:ascii="宋体" w:hAnsi="宋体" w:hint="eastAsia"/>
          <w:sz w:val="28"/>
        </w:rPr>
        <w:t>（1）</w:t>
      </w:r>
      <w:r>
        <w:rPr>
          <w:rFonts w:ascii="宋体" w:hAnsi="宋体" w:hint="eastAsia"/>
          <w:bCs/>
          <w:sz w:val="28"/>
        </w:rPr>
        <w:t>在中华人民共和国境内注册、具有独立法人资格、有能力提供本次谈判采购项目货物、并能提供相应的技术及服务，且具有良好的财务状况和商业信誉；</w:t>
      </w:r>
    </w:p>
    <w:p w:rsidR="003257A6" w:rsidRDefault="000C454F">
      <w:pPr>
        <w:pStyle w:val="a0"/>
        <w:spacing w:line="400" w:lineRule="exact"/>
        <w:ind w:leftChars="151" w:left="317" w:firstLineChars="100" w:firstLine="280"/>
        <w:rPr>
          <w:rFonts w:ascii="宋体" w:hAnsi="宋体"/>
          <w:bCs/>
          <w:sz w:val="30"/>
          <w:szCs w:val="30"/>
        </w:rPr>
      </w:pPr>
      <w:r>
        <w:rPr>
          <w:rFonts w:ascii="宋体" w:hAnsi="宋体" w:hint="eastAsia"/>
          <w:sz w:val="28"/>
        </w:rPr>
        <w:t>（2）</w:t>
      </w:r>
      <w:r>
        <w:rPr>
          <w:rFonts w:ascii="宋体" w:hAnsi="宋体" w:hint="eastAsia"/>
          <w:sz w:val="30"/>
          <w:szCs w:val="30"/>
        </w:rPr>
        <w:t>如为非生产厂家参与谈判必须</w:t>
      </w:r>
      <w:r>
        <w:rPr>
          <w:rFonts w:ascii="宋体" w:hAnsi="宋体" w:hint="eastAsia"/>
          <w:bCs/>
          <w:sz w:val="30"/>
          <w:szCs w:val="30"/>
        </w:rPr>
        <w:t>具有生产厂家或针对本项目的专项授权书或谈判供应商取得的产品代理证书；</w:t>
      </w:r>
    </w:p>
    <w:p w:rsidR="003257A6" w:rsidRDefault="000C454F">
      <w:pPr>
        <w:numPr>
          <w:ilvl w:val="0"/>
          <w:numId w:val="2"/>
        </w:numPr>
        <w:tabs>
          <w:tab w:val="clear" w:pos="735"/>
          <w:tab w:val="left" w:pos="840"/>
          <w:tab w:val="left" w:pos="900"/>
        </w:tabs>
        <w:spacing w:afterLines="50" w:after="145" w:line="400" w:lineRule="exact"/>
        <w:ind w:left="840" w:hanging="480"/>
        <w:rPr>
          <w:rFonts w:ascii="宋体" w:hAnsi="宋体"/>
          <w:b/>
          <w:bCs/>
          <w:sz w:val="24"/>
        </w:rPr>
      </w:pPr>
      <w:r>
        <w:rPr>
          <w:rFonts w:ascii="宋体" w:hAnsi="宋体" w:hint="eastAsia"/>
          <w:b/>
          <w:bCs/>
          <w:sz w:val="24"/>
        </w:rPr>
        <w:t>招标文件发布信息：</w:t>
      </w:r>
    </w:p>
    <w:p w:rsidR="003257A6" w:rsidRDefault="000C454F">
      <w:pPr>
        <w:spacing w:line="400" w:lineRule="exact"/>
        <w:ind w:leftChars="299" w:left="628"/>
        <w:rPr>
          <w:rFonts w:ascii="宋体" w:hAnsi="宋体"/>
          <w:bCs/>
          <w:sz w:val="24"/>
        </w:rPr>
      </w:pPr>
      <w:r>
        <w:rPr>
          <w:rFonts w:ascii="宋体" w:hAnsi="宋体" w:hint="eastAsia"/>
          <w:bCs/>
          <w:sz w:val="24"/>
        </w:rPr>
        <w:t>招标文件在“江苏省农业科学院”网站发布，网址：</w:t>
      </w:r>
      <w:r>
        <w:rPr>
          <w:rFonts w:ascii="宋体" w:hAnsi="宋体"/>
          <w:bCs/>
          <w:sz w:val="24"/>
        </w:rPr>
        <w:t>http://www.jaas.ac.cn/</w:t>
      </w:r>
      <w:r>
        <w:rPr>
          <w:rFonts w:ascii="宋体" w:hAnsi="宋体" w:hint="eastAsia"/>
          <w:bCs/>
          <w:sz w:val="24"/>
        </w:rPr>
        <w:t>。</w:t>
      </w:r>
    </w:p>
    <w:p w:rsidR="003257A6" w:rsidRDefault="000C454F">
      <w:pPr>
        <w:numPr>
          <w:ilvl w:val="0"/>
          <w:numId w:val="2"/>
        </w:numPr>
        <w:spacing w:afterLines="50" w:after="145" w:line="400" w:lineRule="exact"/>
        <w:rPr>
          <w:rFonts w:ascii="宋体" w:hAnsi="宋体"/>
          <w:sz w:val="24"/>
        </w:rPr>
      </w:pPr>
      <w:r>
        <w:rPr>
          <w:rFonts w:ascii="宋体" w:hAnsi="宋体" w:hint="eastAsia"/>
          <w:b/>
          <w:bCs/>
          <w:sz w:val="24"/>
        </w:rPr>
        <w:t>投标文件接收信息</w:t>
      </w:r>
      <w:r>
        <w:rPr>
          <w:rFonts w:ascii="宋体" w:hAnsi="宋体" w:hint="eastAsia"/>
          <w:sz w:val="24"/>
        </w:rPr>
        <w:t>：</w:t>
      </w:r>
    </w:p>
    <w:p w:rsidR="003257A6" w:rsidRDefault="000C454F">
      <w:pPr>
        <w:spacing w:afterLines="50" w:after="145" w:line="400" w:lineRule="exact"/>
        <w:ind w:firstLineChars="200" w:firstLine="480"/>
        <w:rPr>
          <w:rFonts w:ascii="宋体" w:hAnsi="宋体"/>
          <w:b/>
          <w:sz w:val="24"/>
        </w:rPr>
      </w:pPr>
      <w:r>
        <w:rPr>
          <w:rFonts w:ascii="宋体" w:hAnsi="宋体" w:hint="eastAsia"/>
          <w:sz w:val="24"/>
        </w:rPr>
        <w:t>投标文件接收时间：</w:t>
      </w:r>
      <w:r>
        <w:rPr>
          <w:rFonts w:ascii="宋体" w:hAnsi="宋体"/>
          <w:sz w:val="24"/>
        </w:rPr>
        <w:t>20</w:t>
      </w:r>
      <w:r w:rsidR="00B40BF3">
        <w:rPr>
          <w:rFonts w:ascii="宋体" w:hAnsi="宋体"/>
          <w:sz w:val="24"/>
        </w:rPr>
        <w:t>20</w:t>
      </w:r>
      <w:r>
        <w:rPr>
          <w:rFonts w:ascii="宋体" w:hAnsi="宋体" w:hint="eastAsia"/>
          <w:sz w:val="24"/>
        </w:rPr>
        <w:t>年</w:t>
      </w:r>
      <w:r w:rsidR="00B40BF3">
        <w:rPr>
          <w:rFonts w:ascii="宋体" w:hAnsi="宋体"/>
          <w:sz w:val="24"/>
        </w:rPr>
        <w:t>6</w:t>
      </w:r>
      <w:r>
        <w:rPr>
          <w:rFonts w:ascii="宋体" w:hAnsi="宋体" w:hint="eastAsia"/>
          <w:sz w:val="24"/>
        </w:rPr>
        <w:t>月</w:t>
      </w:r>
      <w:r w:rsidR="00B40BF3">
        <w:rPr>
          <w:rFonts w:ascii="宋体" w:hAnsi="宋体"/>
          <w:sz w:val="24"/>
        </w:rPr>
        <w:t>1</w:t>
      </w:r>
      <w:r>
        <w:rPr>
          <w:rFonts w:ascii="宋体" w:hAnsi="宋体" w:hint="eastAsia"/>
          <w:sz w:val="24"/>
        </w:rPr>
        <w:t xml:space="preserve">日 </w:t>
      </w:r>
      <w:r w:rsidR="0098115C">
        <w:rPr>
          <w:rFonts w:ascii="宋体" w:hAnsi="宋体"/>
          <w:sz w:val="24"/>
        </w:rPr>
        <w:t>1</w:t>
      </w:r>
      <w:r w:rsidR="00B40BF3">
        <w:rPr>
          <w:rFonts w:ascii="宋体" w:hAnsi="宋体"/>
          <w:sz w:val="24"/>
        </w:rPr>
        <w:t>0</w:t>
      </w:r>
      <w:r w:rsidR="0098115C">
        <w:rPr>
          <w:rFonts w:ascii="宋体" w:hAnsi="宋体" w:hint="eastAsia"/>
          <w:sz w:val="24"/>
        </w:rPr>
        <w:t>:00</w:t>
      </w:r>
      <w:r>
        <w:rPr>
          <w:rFonts w:ascii="宋体" w:hAnsi="宋体" w:hint="eastAsia"/>
          <w:sz w:val="24"/>
        </w:rPr>
        <w:t>-</w:t>
      </w:r>
      <w:r w:rsidR="0098115C">
        <w:rPr>
          <w:rFonts w:ascii="宋体" w:hAnsi="宋体"/>
          <w:sz w:val="24"/>
        </w:rPr>
        <w:t>1</w:t>
      </w:r>
      <w:r w:rsidR="00B40BF3">
        <w:rPr>
          <w:rFonts w:ascii="宋体" w:hAnsi="宋体"/>
          <w:sz w:val="24"/>
        </w:rPr>
        <w:t>0</w:t>
      </w:r>
      <w:r w:rsidR="0098115C">
        <w:rPr>
          <w:rFonts w:ascii="宋体" w:hAnsi="宋体" w:hint="eastAsia"/>
          <w:sz w:val="24"/>
        </w:rPr>
        <w:t>:30</w:t>
      </w:r>
      <w:r>
        <w:rPr>
          <w:rFonts w:ascii="宋体" w:hAnsi="宋体" w:hint="eastAsia"/>
          <w:sz w:val="24"/>
        </w:rPr>
        <w:t>，过时拒收。</w:t>
      </w:r>
    </w:p>
    <w:p w:rsidR="003257A6" w:rsidRDefault="000C454F">
      <w:pPr>
        <w:spacing w:afterLines="50" w:after="145" w:line="400" w:lineRule="exact"/>
        <w:ind w:firstLineChars="200" w:firstLine="480"/>
        <w:rPr>
          <w:rFonts w:ascii="宋体" w:hAnsi="宋体"/>
          <w:sz w:val="24"/>
        </w:rPr>
      </w:pPr>
      <w:r>
        <w:rPr>
          <w:rFonts w:ascii="宋体" w:hAnsi="宋体" w:hint="eastAsia"/>
          <w:sz w:val="24"/>
        </w:rPr>
        <w:t>投标文件接收地点：</w:t>
      </w:r>
      <w:r>
        <w:rPr>
          <w:rFonts w:ascii="宋体" w:hAnsi="宋体" w:hint="eastAsia"/>
          <w:b/>
          <w:sz w:val="24"/>
        </w:rPr>
        <w:t>南京市</w:t>
      </w:r>
      <w:proofErr w:type="gramStart"/>
      <w:r>
        <w:rPr>
          <w:rFonts w:ascii="宋体" w:hAnsi="宋体" w:hint="eastAsia"/>
          <w:b/>
          <w:sz w:val="24"/>
        </w:rPr>
        <w:t>钟灵街50号</w:t>
      </w:r>
      <w:proofErr w:type="gramEnd"/>
      <w:r>
        <w:rPr>
          <w:rFonts w:ascii="宋体" w:hAnsi="宋体" w:hint="eastAsia"/>
          <w:b/>
          <w:sz w:val="24"/>
        </w:rPr>
        <w:t>江苏省农科院农产品加工研究所</w:t>
      </w:r>
      <w:r w:rsidR="0098115C">
        <w:rPr>
          <w:rFonts w:ascii="宋体" w:hAnsi="宋体" w:hint="eastAsia"/>
          <w:b/>
          <w:sz w:val="24"/>
        </w:rPr>
        <w:t>三楼</w:t>
      </w:r>
      <w:r>
        <w:rPr>
          <w:rFonts w:ascii="宋体" w:hAnsi="宋体" w:hint="eastAsia"/>
          <w:b/>
          <w:sz w:val="24"/>
        </w:rPr>
        <w:t>会议</w:t>
      </w:r>
      <w:r>
        <w:rPr>
          <w:rFonts w:ascii="宋体" w:hAnsi="宋体"/>
          <w:b/>
          <w:sz w:val="24"/>
        </w:rPr>
        <w:t>室</w:t>
      </w:r>
    </w:p>
    <w:p w:rsidR="003257A6" w:rsidRDefault="000C454F">
      <w:pPr>
        <w:spacing w:afterLines="50" w:after="145" w:line="400" w:lineRule="exact"/>
        <w:ind w:firstLineChars="200" w:firstLine="480"/>
        <w:rPr>
          <w:rFonts w:ascii="宋体" w:hAnsi="宋体"/>
          <w:sz w:val="24"/>
        </w:rPr>
      </w:pPr>
      <w:r>
        <w:rPr>
          <w:rFonts w:ascii="宋体" w:hAnsi="宋体" w:hint="eastAsia"/>
          <w:sz w:val="24"/>
        </w:rPr>
        <w:t xml:space="preserve">投标文件接收人：  </w:t>
      </w:r>
      <w:r w:rsidR="0098115C">
        <w:rPr>
          <w:rFonts w:ascii="宋体" w:hAnsi="宋体" w:hint="eastAsia"/>
          <w:sz w:val="24"/>
        </w:rPr>
        <w:t>李建军</w:t>
      </w:r>
      <w:r>
        <w:rPr>
          <w:rFonts w:ascii="宋体" w:hAnsi="宋体" w:hint="eastAsia"/>
          <w:sz w:val="24"/>
        </w:rPr>
        <w:t xml:space="preserve">     联系电话：025-8439</w:t>
      </w:r>
      <w:r w:rsidR="0098115C" w:rsidRPr="0098115C">
        <w:rPr>
          <w:rFonts w:ascii="宋体" w:hAnsi="宋体"/>
          <w:sz w:val="24"/>
        </w:rPr>
        <w:t>1677</w:t>
      </w:r>
    </w:p>
    <w:p w:rsidR="003257A6" w:rsidRDefault="000C454F">
      <w:pPr>
        <w:spacing w:afterLines="50" w:after="145" w:line="400" w:lineRule="exact"/>
        <w:ind w:firstLineChars="200" w:firstLine="480"/>
        <w:rPr>
          <w:rFonts w:ascii="宋体" w:hAnsi="宋体"/>
          <w:b/>
          <w:sz w:val="24"/>
        </w:rPr>
      </w:pPr>
      <w:r>
        <w:rPr>
          <w:rFonts w:ascii="宋体" w:hAnsi="宋体" w:hint="eastAsia"/>
          <w:sz w:val="24"/>
        </w:rPr>
        <w:t>开标时间：</w:t>
      </w:r>
      <w:r>
        <w:rPr>
          <w:rFonts w:ascii="宋体" w:hAnsi="宋体" w:hint="eastAsia"/>
          <w:b/>
          <w:sz w:val="24"/>
        </w:rPr>
        <w:t>20</w:t>
      </w:r>
      <w:r w:rsidR="00B40BF3">
        <w:rPr>
          <w:rFonts w:ascii="宋体" w:hAnsi="宋体"/>
          <w:b/>
          <w:sz w:val="24"/>
        </w:rPr>
        <w:t>20</w:t>
      </w:r>
      <w:r>
        <w:rPr>
          <w:rFonts w:ascii="宋体" w:hAnsi="宋体" w:hint="eastAsia"/>
          <w:b/>
          <w:sz w:val="24"/>
        </w:rPr>
        <w:t>年</w:t>
      </w:r>
      <w:r w:rsidR="00B40BF3">
        <w:rPr>
          <w:rFonts w:ascii="宋体" w:hAnsi="宋体"/>
          <w:b/>
          <w:sz w:val="24"/>
        </w:rPr>
        <w:t>6</w:t>
      </w:r>
      <w:r>
        <w:rPr>
          <w:rFonts w:ascii="宋体" w:hAnsi="宋体" w:hint="eastAsia"/>
          <w:b/>
          <w:sz w:val="24"/>
        </w:rPr>
        <w:t>月</w:t>
      </w:r>
      <w:r>
        <w:rPr>
          <w:rFonts w:ascii="宋体" w:hAnsi="宋体"/>
          <w:b/>
          <w:sz w:val="24"/>
        </w:rPr>
        <w:t>1</w:t>
      </w:r>
      <w:r>
        <w:rPr>
          <w:rFonts w:ascii="宋体" w:hAnsi="宋体" w:hint="eastAsia"/>
          <w:b/>
          <w:sz w:val="24"/>
        </w:rPr>
        <w:t xml:space="preserve">日 </w:t>
      </w:r>
      <w:r w:rsidR="0098115C">
        <w:rPr>
          <w:rFonts w:ascii="宋体" w:hAnsi="宋体" w:hint="eastAsia"/>
          <w:b/>
          <w:sz w:val="24"/>
        </w:rPr>
        <w:t>1</w:t>
      </w:r>
      <w:r w:rsidR="00B40BF3">
        <w:rPr>
          <w:rFonts w:ascii="宋体" w:hAnsi="宋体"/>
          <w:b/>
          <w:sz w:val="24"/>
        </w:rPr>
        <w:t>0</w:t>
      </w:r>
      <w:r w:rsidR="0098115C">
        <w:rPr>
          <w:rFonts w:ascii="宋体" w:hAnsi="宋体" w:hint="eastAsia"/>
          <w:b/>
          <w:sz w:val="24"/>
        </w:rPr>
        <w:t>:30</w:t>
      </w:r>
    </w:p>
    <w:p w:rsidR="003257A6" w:rsidRDefault="000C454F">
      <w:pPr>
        <w:spacing w:afterLines="50" w:after="145" w:line="400" w:lineRule="exact"/>
        <w:ind w:firstLineChars="200" w:firstLine="480"/>
        <w:rPr>
          <w:rFonts w:ascii="宋体" w:hAnsi="宋体"/>
          <w:sz w:val="24"/>
        </w:rPr>
      </w:pPr>
      <w:r>
        <w:rPr>
          <w:rFonts w:ascii="宋体" w:hAnsi="宋体" w:hint="eastAsia"/>
          <w:sz w:val="24"/>
        </w:rPr>
        <w:t>开标地点：江苏省农科院农产品加工研究所</w:t>
      </w:r>
      <w:r w:rsidR="0098115C">
        <w:rPr>
          <w:rFonts w:ascii="宋体" w:hAnsi="宋体" w:hint="eastAsia"/>
          <w:sz w:val="24"/>
        </w:rPr>
        <w:t>三楼</w:t>
      </w:r>
      <w:r>
        <w:rPr>
          <w:rFonts w:ascii="宋体" w:hAnsi="宋体" w:hint="eastAsia"/>
          <w:sz w:val="24"/>
        </w:rPr>
        <w:t>会议室</w:t>
      </w:r>
    </w:p>
    <w:p w:rsidR="003257A6" w:rsidRDefault="000C454F">
      <w:pPr>
        <w:numPr>
          <w:ilvl w:val="0"/>
          <w:numId w:val="2"/>
        </w:numPr>
        <w:tabs>
          <w:tab w:val="left" w:pos="900"/>
        </w:tabs>
        <w:spacing w:afterLines="50" w:after="145" w:line="400" w:lineRule="exact"/>
        <w:rPr>
          <w:rFonts w:ascii="宋体" w:hAnsi="宋体"/>
          <w:b/>
          <w:bCs/>
          <w:sz w:val="24"/>
        </w:rPr>
      </w:pPr>
      <w:r>
        <w:rPr>
          <w:rFonts w:ascii="宋体" w:hAnsi="宋体" w:hint="eastAsia"/>
          <w:b/>
          <w:bCs/>
          <w:sz w:val="24"/>
        </w:rPr>
        <w:t>本次招标联系事项：</w:t>
      </w:r>
    </w:p>
    <w:p w:rsidR="003257A6" w:rsidRDefault="000C454F">
      <w:pPr>
        <w:spacing w:afterLines="50" w:after="145" w:line="400" w:lineRule="exact"/>
        <w:ind w:firstLineChars="300" w:firstLine="720"/>
        <w:rPr>
          <w:rFonts w:ascii="宋体" w:hAnsi="宋体"/>
          <w:sz w:val="24"/>
        </w:rPr>
      </w:pPr>
      <w:r>
        <w:rPr>
          <w:rFonts w:ascii="宋体" w:hAnsi="宋体" w:hint="eastAsia"/>
          <w:sz w:val="24"/>
        </w:rPr>
        <w:t xml:space="preserve">联系人：   </w:t>
      </w:r>
      <w:r w:rsidR="0098115C">
        <w:rPr>
          <w:rFonts w:ascii="宋体" w:hAnsi="宋体" w:hint="eastAsia"/>
          <w:sz w:val="24"/>
        </w:rPr>
        <w:t>李建军</w:t>
      </w:r>
      <w:r>
        <w:rPr>
          <w:rFonts w:ascii="宋体" w:hAnsi="宋体" w:hint="eastAsia"/>
          <w:sz w:val="24"/>
        </w:rPr>
        <w:t xml:space="preserve">    025-8439</w:t>
      </w:r>
      <w:r w:rsidR="0098115C" w:rsidRPr="0098115C">
        <w:rPr>
          <w:rFonts w:ascii="宋体" w:hAnsi="宋体"/>
          <w:sz w:val="24"/>
        </w:rPr>
        <w:t>1677</w:t>
      </w:r>
    </w:p>
    <w:p w:rsidR="003257A6" w:rsidRDefault="000C454F">
      <w:pPr>
        <w:spacing w:afterLines="50" w:after="145" w:line="400" w:lineRule="exact"/>
        <w:ind w:firstLineChars="300" w:firstLine="720"/>
        <w:rPr>
          <w:rFonts w:ascii="宋体" w:hAnsi="宋体"/>
          <w:sz w:val="24"/>
        </w:rPr>
      </w:pPr>
      <w:r>
        <w:rPr>
          <w:rFonts w:ascii="宋体" w:hAnsi="宋体" w:hint="eastAsia"/>
          <w:sz w:val="24"/>
        </w:rPr>
        <w:t>招标人联系地址： 南京市</w:t>
      </w:r>
      <w:proofErr w:type="gramStart"/>
      <w:r>
        <w:rPr>
          <w:rFonts w:ascii="宋体" w:hAnsi="宋体" w:hint="eastAsia"/>
          <w:sz w:val="24"/>
        </w:rPr>
        <w:t>钟灵街50号</w:t>
      </w:r>
      <w:proofErr w:type="gramEnd"/>
      <w:r>
        <w:rPr>
          <w:rFonts w:ascii="宋体" w:hAnsi="宋体" w:hint="eastAsia"/>
          <w:sz w:val="24"/>
        </w:rPr>
        <w:t>江苏省农科院农产品加工研究所</w:t>
      </w:r>
      <w:r w:rsidR="0098115C">
        <w:rPr>
          <w:rFonts w:ascii="宋体" w:hAnsi="宋体" w:hint="eastAsia"/>
          <w:sz w:val="24"/>
        </w:rPr>
        <w:t>213</w:t>
      </w:r>
      <w:r>
        <w:rPr>
          <w:rFonts w:ascii="宋体" w:hAnsi="宋体" w:hint="eastAsia"/>
          <w:sz w:val="24"/>
        </w:rPr>
        <w:t>室</w:t>
      </w:r>
    </w:p>
    <w:p w:rsidR="003257A6" w:rsidRDefault="000C454F">
      <w:pPr>
        <w:spacing w:afterLines="50" w:after="145" w:line="400" w:lineRule="exact"/>
        <w:ind w:firstLineChars="300" w:firstLine="720"/>
        <w:rPr>
          <w:rFonts w:ascii="宋体" w:hAnsi="宋体"/>
          <w:sz w:val="24"/>
        </w:rPr>
      </w:pPr>
      <w:r>
        <w:rPr>
          <w:rFonts w:ascii="宋体" w:hAnsi="宋体" w:hint="eastAsia"/>
          <w:sz w:val="24"/>
        </w:rPr>
        <w:lastRenderedPageBreak/>
        <w:t>邮政编码： 210014</w:t>
      </w:r>
    </w:p>
    <w:p w:rsidR="003257A6" w:rsidRDefault="000C454F">
      <w:pPr>
        <w:numPr>
          <w:ilvl w:val="0"/>
          <w:numId w:val="2"/>
        </w:numPr>
        <w:spacing w:afterLines="50" w:after="145" w:line="400" w:lineRule="exact"/>
        <w:rPr>
          <w:rFonts w:ascii="宋体" w:hAnsi="宋体"/>
          <w:b/>
          <w:bCs/>
          <w:sz w:val="24"/>
        </w:rPr>
      </w:pPr>
      <w:r>
        <w:rPr>
          <w:rFonts w:ascii="宋体" w:hAnsi="宋体" w:hint="eastAsia"/>
          <w:b/>
          <w:bCs/>
          <w:sz w:val="24"/>
        </w:rPr>
        <w:t>本次招标监督事项</w:t>
      </w:r>
    </w:p>
    <w:p w:rsidR="003257A6" w:rsidRDefault="000C454F">
      <w:pPr>
        <w:spacing w:afterLines="50" w:after="145" w:line="400" w:lineRule="exact"/>
        <w:ind w:firstLineChars="350" w:firstLine="840"/>
        <w:rPr>
          <w:rFonts w:ascii="宋体" w:hAnsi="宋体"/>
          <w:sz w:val="24"/>
        </w:rPr>
      </w:pPr>
      <w:r>
        <w:rPr>
          <w:rFonts w:ascii="宋体" w:hAnsi="宋体" w:hint="eastAsia"/>
          <w:sz w:val="24"/>
        </w:rPr>
        <w:t>本次招标过程由江苏省农科院纪委监察室纪律监督，电话：025-84391833</w:t>
      </w:r>
    </w:p>
    <w:p w:rsidR="003257A6" w:rsidRDefault="003257A6">
      <w:pPr>
        <w:spacing w:afterLines="50" w:after="145" w:line="400" w:lineRule="exact"/>
        <w:ind w:firstLineChars="2050" w:firstLine="4920"/>
        <w:rPr>
          <w:rFonts w:ascii="宋体" w:hAnsi="宋体"/>
          <w:sz w:val="24"/>
        </w:rPr>
      </w:pPr>
    </w:p>
    <w:p w:rsidR="003257A6" w:rsidRDefault="003257A6">
      <w:pPr>
        <w:spacing w:afterLines="50" w:after="145" w:line="400" w:lineRule="exact"/>
        <w:ind w:firstLineChars="2050" w:firstLine="4920"/>
        <w:rPr>
          <w:rFonts w:ascii="宋体" w:hAnsi="宋体"/>
          <w:sz w:val="24"/>
        </w:rPr>
      </w:pPr>
    </w:p>
    <w:p w:rsidR="003257A6" w:rsidRDefault="000C454F">
      <w:pPr>
        <w:spacing w:afterLines="50" w:after="145" w:line="400" w:lineRule="exact"/>
        <w:ind w:firstLineChars="2400" w:firstLine="5760"/>
        <w:rPr>
          <w:rFonts w:ascii="宋体" w:hAnsi="宋体"/>
          <w:sz w:val="24"/>
        </w:rPr>
      </w:pPr>
      <w:r>
        <w:rPr>
          <w:rFonts w:ascii="宋体" w:hAnsi="宋体" w:hint="eastAsia"/>
          <w:sz w:val="24"/>
        </w:rPr>
        <w:t>江苏省农科院</w:t>
      </w:r>
    </w:p>
    <w:p w:rsidR="003257A6" w:rsidRDefault="000C454F">
      <w:pPr>
        <w:tabs>
          <w:tab w:val="left" w:pos="1080"/>
        </w:tabs>
        <w:wordWrap w:val="0"/>
        <w:ind w:right="720"/>
        <w:jc w:val="center"/>
        <w:rPr>
          <w:rFonts w:ascii="宋体" w:hAnsi="宋体"/>
          <w:sz w:val="24"/>
        </w:rPr>
      </w:pPr>
      <w:r>
        <w:rPr>
          <w:rFonts w:ascii="宋体" w:hAnsi="宋体" w:hint="eastAsia"/>
          <w:sz w:val="24"/>
        </w:rPr>
        <w:t xml:space="preserve">                                           20</w:t>
      </w:r>
      <w:r w:rsidR="00A42322">
        <w:rPr>
          <w:rFonts w:ascii="宋体" w:hAnsi="宋体"/>
          <w:sz w:val="24"/>
        </w:rPr>
        <w:t>20</w:t>
      </w:r>
      <w:r>
        <w:rPr>
          <w:rFonts w:ascii="宋体" w:hAnsi="宋体" w:hint="eastAsia"/>
          <w:sz w:val="24"/>
        </w:rPr>
        <w:t>年</w:t>
      </w:r>
      <w:r w:rsidR="00A42322">
        <w:rPr>
          <w:rFonts w:ascii="宋体" w:hAnsi="宋体"/>
          <w:sz w:val="24"/>
        </w:rPr>
        <w:t>5</w:t>
      </w:r>
      <w:r>
        <w:rPr>
          <w:rFonts w:ascii="宋体" w:hAnsi="宋体" w:hint="eastAsia"/>
          <w:sz w:val="24"/>
        </w:rPr>
        <w:t>月</w:t>
      </w:r>
      <w:r w:rsidR="00A42322">
        <w:rPr>
          <w:rFonts w:ascii="宋体" w:hAnsi="宋体"/>
          <w:sz w:val="24"/>
        </w:rPr>
        <w:t>25</w:t>
      </w:r>
      <w:r>
        <w:rPr>
          <w:rFonts w:ascii="宋体" w:hAnsi="宋体" w:hint="eastAsia"/>
          <w:sz w:val="24"/>
        </w:rPr>
        <w:t xml:space="preserve">日 </w:t>
      </w:r>
      <w:bookmarkEnd w:id="1"/>
      <w:bookmarkEnd w:id="2"/>
      <w:bookmarkEnd w:id="3"/>
      <w:bookmarkEnd w:id="4"/>
      <w:bookmarkEnd w:id="5"/>
    </w:p>
    <w:p w:rsidR="003257A6" w:rsidRDefault="000C454F">
      <w:pPr>
        <w:pStyle w:val="1"/>
        <w:rPr>
          <w:rFonts w:ascii="黑体" w:eastAsia="黑体" w:hAnsi="黑体" w:cs="黑体"/>
          <w:sz w:val="44"/>
          <w:szCs w:val="44"/>
        </w:rPr>
      </w:pPr>
      <w:r>
        <w:rPr>
          <w:rFonts w:ascii="黑体" w:eastAsia="黑体" w:hAnsi="黑体" w:cs="黑体" w:hint="eastAsia"/>
          <w:sz w:val="44"/>
          <w:szCs w:val="44"/>
        </w:rPr>
        <w:t>第二章 参加谈判供应商</w:t>
      </w:r>
      <w:bookmarkStart w:id="7" w:name="_Toc513029201"/>
      <w:bookmarkStart w:id="8" w:name="_Toc16938517"/>
      <w:bookmarkStart w:id="9" w:name="_Toc20823273"/>
      <w:bookmarkStart w:id="10" w:name="_Toc120614212"/>
      <w:r>
        <w:rPr>
          <w:rFonts w:ascii="黑体" w:eastAsia="黑体" w:hAnsi="黑体" w:cs="黑体" w:hint="eastAsia"/>
          <w:sz w:val="44"/>
          <w:szCs w:val="44"/>
        </w:rPr>
        <w:t>须知前附表</w:t>
      </w:r>
      <w:bookmarkEnd w:id="7"/>
      <w:bookmarkEnd w:id="8"/>
      <w:bookmarkEnd w:id="9"/>
      <w:bookmarkEnd w:id="10"/>
    </w:p>
    <w:p w:rsidR="003257A6" w:rsidRDefault="003257A6"/>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770"/>
      </w:tblGrid>
      <w:tr w:rsidR="003257A6">
        <w:trPr>
          <w:trHeight w:val="485"/>
        </w:trPr>
        <w:tc>
          <w:tcPr>
            <w:tcW w:w="945" w:type="dxa"/>
            <w:vAlign w:val="center"/>
          </w:tcPr>
          <w:p w:rsidR="003257A6" w:rsidRDefault="000C454F">
            <w:pPr>
              <w:spacing w:line="400" w:lineRule="exact"/>
              <w:jc w:val="center"/>
              <w:rPr>
                <w:rFonts w:ascii="宋体" w:hAnsi="宋体"/>
                <w:b/>
                <w:sz w:val="24"/>
              </w:rPr>
            </w:pPr>
            <w:r>
              <w:rPr>
                <w:rFonts w:ascii="宋体" w:hAnsi="宋体" w:hint="eastAsia"/>
                <w:b/>
                <w:sz w:val="24"/>
              </w:rPr>
              <w:t>序号</w:t>
            </w:r>
          </w:p>
        </w:tc>
        <w:tc>
          <w:tcPr>
            <w:tcW w:w="7770" w:type="dxa"/>
            <w:vAlign w:val="center"/>
          </w:tcPr>
          <w:p w:rsidR="003257A6" w:rsidRDefault="000C454F">
            <w:pPr>
              <w:spacing w:line="400" w:lineRule="exact"/>
              <w:jc w:val="center"/>
              <w:rPr>
                <w:rFonts w:ascii="宋体" w:hAnsi="宋体"/>
                <w:b/>
                <w:sz w:val="24"/>
              </w:rPr>
            </w:pPr>
            <w:r>
              <w:rPr>
                <w:rFonts w:ascii="宋体" w:hAnsi="宋体" w:hint="eastAsia"/>
                <w:b/>
                <w:sz w:val="24"/>
              </w:rPr>
              <w:t>内       容</w:t>
            </w:r>
          </w:p>
        </w:tc>
      </w:tr>
      <w:tr w:rsidR="003257A6">
        <w:trPr>
          <w:trHeight w:val="557"/>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1</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项目名称：科研设备</w:t>
            </w:r>
          </w:p>
          <w:p w:rsidR="003257A6" w:rsidRDefault="000C454F" w:rsidP="00A42322">
            <w:pPr>
              <w:adjustRightInd w:val="0"/>
              <w:snapToGrid w:val="0"/>
              <w:spacing w:line="360" w:lineRule="atLeast"/>
              <w:rPr>
                <w:rFonts w:ascii="宋体" w:hAnsi="宋体"/>
                <w:sz w:val="24"/>
              </w:rPr>
            </w:pPr>
            <w:r>
              <w:rPr>
                <w:rFonts w:ascii="宋体" w:hAnsi="宋体" w:hint="eastAsia"/>
                <w:sz w:val="24"/>
              </w:rPr>
              <w:t>标书编号：</w:t>
            </w:r>
            <w:r>
              <w:rPr>
                <w:rFonts w:ascii="ˎ̥" w:hAnsi="ˎ̥"/>
              </w:rPr>
              <w:t>JAAS-J</w:t>
            </w:r>
            <w:r>
              <w:rPr>
                <w:rFonts w:ascii="ˎ̥" w:hAnsi="ˎ̥" w:hint="eastAsia"/>
              </w:rPr>
              <w:t>G</w:t>
            </w:r>
            <w:r w:rsidR="0098115C">
              <w:rPr>
                <w:rFonts w:ascii="ˎ̥" w:hAnsi="ˎ̥"/>
              </w:rPr>
              <w:t>-20</w:t>
            </w:r>
            <w:r w:rsidR="00A42322">
              <w:rPr>
                <w:rFonts w:ascii="ˎ̥" w:hAnsi="ˎ̥"/>
              </w:rPr>
              <w:t>20</w:t>
            </w:r>
            <w:r w:rsidR="0098115C">
              <w:rPr>
                <w:rFonts w:ascii="ˎ̥" w:hAnsi="ˎ̥"/>
              </w:rPr>
              <w:t>01</w:t>
            </w:r>
          </w:p>
        </w:tc>
      </w:tr>
      <w:tr w:rsidR="003257A6">
        <w:trPr>
          <w:trHeight w:val="794"/>
        </w:trPr>
        <w:tc>
          <w:tcPr>
            <w:tcW w:w="945" w:type="dxa"/>
            <w:vAlign w:val="center"/>
          </w:tcPr>
          <w:p w:rsidR="003257A6" w:rsidRDefault="000C454F">
            <w:pPr>
              <w:spacing w:line="400" w:lineRule="exact"/>
              <w:ind w:right="102"/>
              <w:jc w:val="center"/>
              <w:rPr>
                <w:rFonts w:ascii="宋体" w:hAnsi="宋体"/>
                <w:sz w:val="24"/>
              </w:rPr>
            </w:pPr>
            <w:r>
              <w:rPr>
                <w:rFonts w:ascii="宋体" w:hAnsi="宋体" w:hint="eastAsia"/>
                <w:sz w:val="24"/>
              </w:rPr>
              <w:t>2</w:t>
            </w:r>
          </w:p>
        </w:tc>
        <w:tc>
          <w:tcPr>
            <w:tcW w:w="7770" w:type="dxa"/>
            <w:vAlign w:val="center"/>
          </w:tcPr>
          <w:p w:rsidR="003257A6" w:rsidRDefault="000C454F">
            <w:pPr>
              <w:adjustRightInd w:val="0"/>
              <w:snapToGrid w:val="0"/>
              <w:spacing w:line="360" w:lineRule="atLeast"/>
              <w:rPr>
                <w:rFonts w:ascii="宋体" w:hAnsi="宋体" w:hint="eastAsia"/>
                <w:sz w:val="24"/>
              </w:rPr>
            </w:pPr>
            <w:r>
              <w:rPr>
                <w:rFonts w:ascii="宋体" w:hAnsi="宋体" w:hint="eastAsia"/>
                <w:sz w:val="24"/>
              </w:rPr>
              <w:t>招标人：江苏省农科院</w:t>
            </w:r>
            <w:r w:rsidR="00A42322">
              <w:rPr>
                <w:rFonts w:ascii="宋体" w:hAnsi="宋体" w:hint="eastAsia"/>
                <w:sz w:val="24"/>
              </w:rPr>
              <w:t>农产品加工</w:t>
            </w:r>
            <w:r w:rsidR="00A42322">
              <w:rPr>
                <w:rFonts w:ascii="宋体" w:hAnsi="宋体"/>
                <w:sz w:val="24"/>
              </w:rPr>
              <w:t>研究所</w:t>
            </w:r>
          </w:p>
          <w:p w:rsidR="003257A6" w:rsidRDefault="000C454F">
            <w:pPr>
              <w:spacing w:line="360" w:lineRule="atLeast"/>
              <w:rPr>
                <w:rFonts w:ascii="宋体" w:hAnsi="宋体"/>
                <w:sz w:val="24"/>
              </w:rPr>
            </w:pPr>
            <w:r>
              <w:rPr>
                <w:rFonts w:ascii="宋体" w:hAnsi="宋体" w:hint="eastAsia"/>
                <w:sz w:val="24"/>
              </w:rPr>
              <w:t>招标人地址：南京市</w:t>
            </w:r>
            <w:proofErr w:type="gramStart"/>
            <w:r>
              <w:rPr>
                <w:rFonts w:ascii="宋体" w:hAnsi="宋体" w:hint="eastAsia"/>
                <w:sz w:val="24"/>
              </w:rPr>
              <w:t>钟灵街50号</w:t>
            </w:r>
            <w:proofErr w:type="gramEnd"/>
          </w:p>
        </w:tc>
      </w:tr>
      <w:tr w:rsidR="003257A6">
        <w:trPr>
          <w:trHeight w:val="375"/>
        </w:trPr>
        <w:tc>
          <w:tcPr>
            <w:tcW w:w="945" w:type="dxa"/>
            <w:vAlign w:val="center"/>
          </w:tcPr>
          <w:p w:rsidR="003257A6" w:rsidRDefault="000C454F">
            <w:pPr>
              <w:spacing w:line="400" w:lineRule="exact"/>
              <w:ind w:right="102"/>
              <w:jc w:val="center"/>
              <w:rPr>
                <w:rFonts w:ascii="宋体" w:hAnsi="宋体"/>
                <w:sz w:val="24"/>
              </w:rPr>
            </w:pPr>
            <w:r>
              <w:rPr>
                <w:rFonts w:ascii="宋体" w:hAnsi="宋体" w:hint="eastAsia"/>
                <w:sz w:val="24"/>
              </w:rPr>
              <w:t>3</w:t>
            </w:r>
          </w:p>
        </w:tc>
        <w:tc>
          <w:tcPr>
            <w:tcW w:w="7770" w:type="dxa"/>
            <w:vAlign w:val="center"/>
          </w:tcPr>
          <w:p w:rsidR="003257A6" w:rsidRDefault="000C454F">
            <w:pPr>
              <w:spacing w:line="400" w:lineRule="exact"/>
              <w:rPr>
                <w:rFonts w:ascii="宋体" w:hAnsi="宋体"/>
                <w:bCs/>
                <w:sz w:val="24"/>
              </w:rPr>
            </w:pPr>
            <w:r>
              <w:rPr>
                <w:rFonts w:ascii="宋体" w:hAnsi="宋体" w:hint="eastAsia"/>
                <w:sz w:val="24"/>
              </w:rPr>
              <w:t>招标文件可在“江苏省农业科学院”网站</w:t>
            </w:r>
            <w:r>
              <w:rPr>
                <w:rFonts w:ascii="宋体" w:hAnsi="宋体" w:hint="eastAsia"/>
                <w:bCs/>
                <w:sz w:val="24"/>
              </w:rPr>
              <w:t>：</w:t>
            </w:r>
            <w:r>
              <w:rPr>
                <w:rFonts w:ascii="宋体" w:hAnsi="宋体"/>
                <w:bCs/>
                <w:sz w:val="24"/>
              </w:rPr>
              <w:t>http://www.jaas.ac.cn/</w:t>
            </w:r>
            <w:r>
              <w:rPr>
                <w:rFonts w:ascii="宋体" w:hAnsi="宋体" w:hint="eastAsia"/>
                <w:sz w:val="24"/>
              </w:rPr>
              <w:t>下载。</w:t>
            </w:r>
          </w:p>
        </w:tc>
      </w:tr>
      <w:tr w:rsidR="003257A6">
        <w:trPr>
          <w:trHeight w:val="1677"/>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4</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投标文件于采购谈判当天</w:t>
            </w:r>
            <w:r w:rsidR="0098115C">
              <w:rPr>
                <w:rFonts w:ascii="宋体" w:hAnsi="宋体"/>
                <w:sz w:val="24"/>
              </w:rPr>
              <w:t>1</w:t>
            </w:r>
            <w:r w:rsidR="00A42322">
              <w:rPr>
                <w:rFonts w:ascii="宋体" w:hAnsi="宋体"/>
                <w:sz w:val="24"/>
              </w:rPr>
              <w:t>0</w:t>
            </w:r>
            <w:r w:rsidR="0098115C">
              <w:rPr>
                <w:rFonts w:ascii="宋体" w:hAnsi="宋体" w:hint="eastAsia"/>
                <w:sz w:val="24"/>
              </w:rPr>
              <w:t>:00</w:t>
            </w:r>
            <w:r>
              <w:rPr>
                <w:rFonts w:ascii="宋体" w:hAnsi="宋体" w:hint="eastAsia"/>
                <w:sz w:val="24"/>
              </w:rPr>
              <w:t>-</w:t>
            </w:r>
            <w:r w:rsidR="0098115C">
              <w:rPr>
                <w:rFonts w:ascii="宋体" w:hAnsi="宋体"/>
                <w:sz w:val="24"/>
              </w:rPr>
              <w:t>1</w:t>
            </w:r>
            <w:r w:rsidR="00A42322">
              <w:rPr>
                <w:rFonts w:ascii="宋体" w:hAnsi="宋体"/>
                <w:sz w:val="24"/>
              </w:rPr>
              <w:t>0</w:t>
            </w:r>
            <w:r w:rsidR="00A42322">
              <w:rPr>
                <w:rFonts w:ascii="宋体" w:hAnsi="宋体" w:hint="eastAsia"/>
                <w:sz w:val="24"/>
              </w:rPr>
              <w:t>：</w:t>
            </w:r>
            <w:r w:rsidR="0098115C">
              <w:rPr>
                <w:rFonts w:ascii="宋体" w:hAnsi="宋体"/>
                <w:sz w:val="24"/>
              </w:rPr>
              <w:t>3</w:t>
            </w:r>
            <w:r>
              <w:rPr>
                <w:rFonts w:ascii="宋体" w:hAnsi="宋体"/>
                <w:sz w:val="24"/>
              </w:rPr>
              <w:t>0</w:t>
            </w:r>
            <w:r>
              <w:rPr>
                <w:rFonts w:ascii="宋体" w:hAnsi="宋体" w:hint="eastAsia"/>
                <w:sz w:val="24"/>
              </w:rPr>
              <w:t xml:space="preserve">递交至：  </w:t>
            </w:r>
          </w:p>
          <w:p w:rsidR="003257A6" w:rsidRDefault="000C454F">
            <w:pPr>
              <w:adjustRightInd w:val="0"/>
              <w:snapToGrid w:val="0"/>
              <w:spacing w:line="360" w:lineRule="atLeast"/>
              <w:rPr>
                <w:rFonts w:ascii="宋体" w:hAnsi="宋体"/>
                <w:sz w:val="24"/>
              </w:rPr>
            </w:pPr>
            <w:r>
              <w:rPr>
                <w:rFonts w:ascii="宋体" w:hAnsi="宋体" w:hint="eastAsia"/>
                <w:sz w:val="24"/>
              </w:rPr>
              <w:t>江苏省农科院农产品加工研究所</w:t>
            </w:r>
            <w:r w:rsidR="0098115C">
              <w:rPr>
                <w:rFonts w:ascii="宋体" w:hAnsi="宋体" w:hint="eastAsia"/>
                <w:sz w:val="24"/>
              </w:rPr>
              <w:t>三楼</w:t>
            </w:r>
            <w:r>
              <w:rPr>
                <w:rFonts w:ascii="宋体" w:hAnsi="宋体"/>
                <w:sz w:val="24"/>
              </w:rPr>
              <w:t>会议室</w:t>
            </w:r>
          </w:p>
          <w:p w:rsidR="003257A6" w:rsidRDefault="000C454F">
            <w:pPr>
              <w:adjustRightInd w:val="0"/>
              <w:snapToGrid w:val="0"/>
              <w:spacing w:line="360" w:lineRule="atLeast"/>
              <w:rPr>
                <w:rFonts w:ascii="宋体" w:hAnsi="宋体"/>
                <w:sz w:val="24"/>
              </w:rPr>
            </w:pPr>
            <w:r>
              <w:rPr>
                <w:rFonts w:ascii="宋体" w:hAnsi="宋体" w:hint="eastAsia"/>
                <w:sz w:val="24"/>
              </w:rPr>
              <w:t>投标截止时间：</w:t>
            </w:r>
            <w:r>
              <w:rPr>
                <w:rFonts w:ascii="宋体" w:hAnsi="宋体"/>
                <w:sz w:val="24"/>
              </w:rPr>
              <w:t xml:space="preserve"> </w:t>
            </w:r>
            <w:r>
              <w:rPr>
                <w:rFonts w:ascii="宋体" w:hAnsi="宋体" w:hint="eastAsia"/>
                <w:sz w:val="24"/>
              </w:rPr>
              <w:t xml:space="preserve"> 见第一章投标邀请</w:t>
            </w:r>
          </w:p>
          <w:p w:rsidR="003257A6" w:rsidRDefault="000C454F" w:rsidP="0098115C">
            <w:pPr>
              <w:adjustRightInd w:val="0"/>
              <w:snapToGrid w:val="0"/>
              <w:spacing w:line="360" w:lineRule="atLeast"/>
              <w:rPr>
                <w:rFonts w:ascii="宋体" w:hAnsi="宋体"/>
                <w:sz w:val="24"/>
              </w:rPr>
            </w:pPr>
            <w:r>
              <w:rPr>
                <w:rFonts w:ascii="宋体" w:hAnsi="宋体" w:hint="eastAsia"/>
                <w:sz w:val="24"/>
              </w:rPr>
              <w:t>投标文件接收人</w:t>
            </w:r>
            <w:r>
              <w:rPr>
                <w:rFonts w:ascii="宋体" w:hAnsi="宋体"/>
                <w:sz w:val="24"/>
              </w:rPr>
              <w:t>：</w:t>
            </w:r>
            <w:r w:rsidR="0098115C">
              <w:rPr>
                <w:rFonts w:ascii="宋体" w:hAnsi="宋体" w:hint="eastAsia"/>
                <w:sz w:val="24"/>
              </w:rPr>
              <w:t>李建军</w:t>
            </w:r>
            <w:r>
              <w:rPr>
                <w:rFonts w:ascii="宋体" w:hAnsi="宋体" w:hint="eastAsia"/>
                <w:sz w:val="24"/>
              </w:rPr>
              <w:t xml:space="preserve">    联系电话：  025－8439</w:t>
            </w:r>
            <w:r w:rsidR="0098115C" w:rsidRPr="0098115C">
              <w:rPr>
                <w:rFonts w:ascii="宋体" w:hAnsi="宋体"/>
                <w:sz w:val="24"/>
              </w:rPr>
              <w:t>1677</w:t>
            </w:r>
            <w:r>
              <w:rPr>
                <w:rFonts w:ascii="宋体" w:hAnsi="宋体" w:hint="eastAsia"/>
                <w:sz w:val="24"/>
              </w:rPr>
              <w:t xml:space="preserve">              </w:t>
            </w:r>
          </w:p>
        </w:tc>
      </w:tr>
      <w:tr w:rsidR="003257A6">
        <w:trPr>
          <w:cantSplit/>
          <w:trHeight w:val="530"/>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5</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投标文件正本份数：1份   副本份数：2份</w:t>
            </w:r>
          </w:p>
        </w:tc>
      </w:tr>
      <w:tr w:rsidR="003257A6">
        <w:trPr>
          <w:trHeight w:val="854"/>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6</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开标时间：见第一章投标邀请</w:t>
            </w:r>
          </w:p>
          <w:p w:rsidR="003257A6" w:rsidRDefault="000C454F">
            <w:pPr>
              <w:adjustRightInd w:val="0"/>
              <w:snapToGrid w:val="0"/>
              <w:spacing w:line="360" w:lineRule="atLeast"/>
              <w:rPr>
                <w:rFonts w:ascii="宋体" w:hAnsi="宋体"/>
                <w:sz w:val="24"/>
              </w:rPr>
            </w:pPr>
            <w:r>
              <w:rPr>
                <w:rFonts w:ascii="宋体" w:hAnsi="宋体" w:hint="eastAsia"/>
                <w:sz w:val="24"/>
              </w:rPr>
              <w:t>开标地点：见第一章投标邀请</w:t>
            </w:r>
          </w:p>
        </w:tc>
      </w:tr>
      <w:tr w:rsidR="003257A6">
        <w:trPr>
          <w:trHeight w:val="427"/>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7</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签订合同地点：江苏省农科院</w:t>
            </w:r>
          </w:p>
        </w:tc>
      </w:tr>
      <w:tr w:rsidR="003257A6">
        <w:trPr>
          <w:trHeight w:val="428"/>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8</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交货地点：买方指定</w:t>
            </w:r>
          </w:p>
        </w:tc>
      </w:tr>
    </w:tbl>
    <w:p w:rsidR="003257A6" w:rsidRDefault="003257A6">
      <w:bookmarkStart w:id="11" w:name="_Toc16938518"/>
      <w:bookmarkStart w:id="12" w:name="_Toc120614213"/>
      <w:bookmarkStart w:id="13" w:name="_Toc20823274"/>
      <w:bookmarkStart w:id="14" w:name="_Toc513029202"/>
    </w:p>
    <w:p w:rsidR="003257A6" w:rsidRDefault="000C454F">
      <w:pPr>
        <w:pStyle w:val="1"/>
        <w:spacing w:line="200" w:lineRule="atLeast"/>
        <w:rPr>
          <w:sz w:val="30"/>
        </w:rPr>
      </w:pPr>
      <w:r>
        <w:rPr>
          <w:rFonts w:ascii="黑体" w:eastAsia="黑体" w:hint="eastAsia"/>
          <w:b/>
          <w:sz w:val="44"/>
        </w:rPr>
        <w:br w:type="page"/>
      </w:r>
      <w:r>
        <w:rPr>
          <w:rFonts w:ascii="黑体" w:eastAsia="黑体" w:hint="eastAsia"/>
          <w:b/>
          <w:sz w:val="44"/>
        </w:rPr>
        <w:lastRenderedPageBreak/>
        <w:t xml:space="preserve">第三章  </w:t>
      </w:r>
      <w:r>
        <w:rPr>
          <w:rFonts w:eastAsia="黑体" w:hint="eastAsia"/>
          <w:b/>
          <w:bCs/>
          <w:sz w:val="44"/>
        </w:rPr>
        <w:t>参加谈判供应商须知</w:t>
      </w:r>
    </w:p>
    <w:p w:rsidR="003257A6" w:rsidRDefault="000C454F">
      <w:pPr>
        <w:pStyle w:val="2"/>
        <w:spacing w:line="400" w:lineRule="exact"/>
        <w:rPr>
          <w:rFonts w:ascii="黑体" w:eastAsia="黑体"/>
          <w:sz w:val="28"/>
        </w:rPr>
      </w:pPr>
      <w:bookmarkStart w:id="15" w:name="_Hlt26668853"/>
      <w:bookmarkStart w:id="16" w:name="_Hlt26954816"/>
      <w:bookmarkStart w:id="17" w:name="_Toc61149545"/>
      <w:bookmarkStart w:id="18" w:name="_Toc14577341"/>
      <w:bookmarkEnd w:id="15"/>
      <w:bookmarkEnd w:id="16"/>
      <w:r>
        <w:rPr>
          <w:rFonts w:ascii="黑体" w:eastAsia="黑体" w:hint="eastAsia"/>
          <w:sz w:val="28"/>
        </w:rPr>
        <w:t>一、总则</w:t>
      </w:r>
      <w:bookmarkEnd w:id="17"/>
      <w:bookmarkEnd w:id="18"/>
    </w:p>
    <w:p w:rsidR="003257A6" w:rsidRDefault="000C454F">
      <w:pPr>
        <w:pStyle w:val="2"/>
        <w:spacing w:line="400" w:lineRule="exact"/>
        <w:ind w:firstLineChars="200" w:firstLine="562"/>
        <w:jc w:val="both"/>
      </w:pPr>
      <w:bookmarkStart w:id="19" w:name="_Hlt26668857"/>
      <w:bookmarkStart w:id="20" w:name="_Hlt26670338"/>
      <w:bookmarkStart w:id="21" w:name="_Hlt26954818"/>
      <w:bookmarkStart w:id="22" w:name="_Toc61149546"/>
      <w:bookmarkStart w:id="23" w:name="_Toc14577342"/>
      <w:bookmarkEnd w:id="19"/>
      <w:bookmarkEnd w:id="20"/>
      <w:bookmarkEnd w:id="21"/>
      <w:r>
        <w:rPr>
          <w:rFonts w:ascii="黑体" w:eastAsia="黑体" w:hint="eastAsia"/>
          <w:sz w:val="28"/>
        </w:rPr>
        <w:t>1.采购方式</w:t>
      </w:r>
      <w:bookmarkEnd w:id="22"/>
      <w:bookmarkEnd w:id="23"/>
    </w:p>
    <w:p w:rsidR="003257A6" w:rsidRDefault="000C454F">
      <w:pPr>
        <w:ind w:leftChars="1" w:left="2"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本次采购采取竞争性谈判方式。本采购文件仅适用于采购公告中所述科研仪器项目。参加谈判供应商可以选择本项目中分包参加谈判，但评定成交按照每个分包独立确定成交供应商。</w:t>
      </w:r>
    </w:p>
    <w:p w:rsidR="003257A6" w:rsidRDefault="000C454F">
      <w:pPr>
        <w:pStyle w:val="2"/>
        <w:spacing w:line="400" w:lineRule="exact"/>
        <w:ind w:firstLineChars="200" w:firstLine="562"/>
        <w:jc w:val="both"/>
        <w:rPr>
          <w:rFonts w:ascii="仿宋_GB2312"/>
        </w:rPr>
      </w:pPr>
      <w:bookmarkStart w:id="24" w:name="_Toc61149547"/>
      <w:bookmarkStart w:id="25" w:name="_Toc14577343"/>
      <w:r>
        <w:rPr>
          <w:rFonts w:ascii="黑体" w:eastAsia="黑体" w:hint="eastAsia"/>
          <w:sz w:val="28"/>
        </w:rPr>
        <w:t>2.合格的参加谈判供应商</w:t>
      </w:r>
      <w:bookmarkEnd w:id="24"/>
      <w:bookmarkEnd w:id="25"/>
    </w:p>
    <w:p w:rsidR="003257A6" w:rsidRDefault="000C454F">
      <w:pPr>
        <w:spacing w:line="400" w:lineRule="exact"/>
        <w:ind w:firstLineChars="200" w:firstLine="560"/>
        <w:rPr>
          <w:sz w:val="24"/>
        </w:rPr>
      </w:pPr>
      <w:r>
        <w:rPr>
          <w:rFonts w:hint="eastAsia"/>
          <w:sz w:val="28"/>
          <w:szCs w:val="28"/>
        </w:rPr>
        <w:t>2.1</w:t>
      </w:r>
      <w:r>
        <w:rPr>
          <w:rFonts w:hint="eastAsia"/>
          <w:sz w:val="24"/>
        </w:rPr>
        <w:t>满足</w:t>
      </w:r>
      <w:proofErr w:type="gramStart"/>
      <w:r>
        <w:rPr>
          <w:rFonts w:hint="eastAsia"/>
          <w:sz w:val="24"/>
        </w:rPr>
        <w:t>招</w:t>
      </w:r>
      <w:r>
        <w:rPr>
          <w:rFonts w:ascii="宋体" w:hAnsi="宋体" w:hint="eastAsia"/>
          <w:bCs/>
          <w:sz w:val="24"/>
        </w:rPr>
        <w:t>谈判</w:t>
      </w:r>
      <w:proofErr w:type="gramEnd"/>
      <w:r>
        <w:rPr>
          <w:rFonts w:ascii="宋体" w:hAnsi="宋体" w:hint="eastAsia"/>
          <w:bCs/>
          <w:sz w:val="24"/>
        </w:rPr>
        <w:t>邀请函</w:t>
      </w:r>
      <w:r>
        <w:rPr>
          <w:rFonts w:hint="eastAsia"/>
          <w:sz w:val="24"/>
        </w:rPr>
        <w:t>中谈判供应商的资质条款的规定。</w:t>
      </w:r>
    </w:p>
    <w:p w:rsidR="003257A6" w:rsidRDefault="000C454F">
      <w:pPr>
        <w:spacing w:line="400" w:lineRule="exact"/>
        <w:ind w:firstLineChars="200" w:firstLine="480"/>
        <w:rPr>
          <w:rFonts w:ascii="宋体" w:hAnsi="宋体"/>
          <w:sz w:val="28"/>
          <w:szCs w:val="28"/>
        </w:rPr>
      </w:pPr>
      <w:r>
        <w:rPr>
          <w:rFonts w:hint="eastAsia"/>
          <w:sz w:val="24"/>
        </w:rPr>
        <w:t xml:space="preserve">2.2 </w:t>
      </w:r>
      <w:r>
        <w:rPr>
          <w:rFonts w:hint="eastAsia"/>
          <w:sz w:val="24"/>
        </w:rPr>
        <w:t>满足本文件实质性条款的规定。</w:t>
      </w:r>
    </w:p>
    <w:p w:rsidR="003257A6" w:rsidRDefault="000C454F">
      <w:pPr>
        <w:spacing w:line="400" w:lineRule="exact"/>
        <w:ind w:firstLineChars="200" w:firstLine="480"/>
        <w:rPr>
          <w:rFonts w:ascii="宋体" w:hAnsi="宋体"/>
          <w:bCs/>
          <w:sz w:val="24"/>
        </w:rPr>
      </w:pPr>
      <w:r>
        <w:rPr>
          <w:rFonts w:ascii="宋体" w:hAnsi="宋体" w:hint="eastAsia"/>
          <w:bCs/>
          <w:sz w:val="24"/>
        </w:rPr>
        <w:t xml:space="preserve">2.3 </w:t>
      </w:r>
      <w:bookmarkStart w:id="26" w:name="_Hlt26954820"/>
      <w:bookmarkEnd w:id="26"/>
      <w:r>
        <w:rPr>
          <w:rFonts w:ascii="宋体" w:hAnsi="宋体" w:hint="eastAsia"/>
          <w:bCs/>
          <w:sz w:val="24"/>
        </w:rPr>
        <w:t>参加谈判供应商应遵守国家、江苏省有关的法律、法规和政策等</w:t>
      </w:r>
      <w:r>
        <w:rPr>
          <w:rFonts w:ascii="仿宋_GB2312" w:eastAsia="仿宋_GB2312" w:hint="eastAsia"/>
          <w:bCs/>
          <w:sz w:val="24"/>
        </w:rPr>
        <w:t>。</w:t>
      </w:r>
    </w:p>
    <w:p w:rsidR="003257A6" w:rsidRDefault="000C454F">
      <w:pPr>
        <w:pStyle w:val="3"/>
        <w:spacing w:line="400" w:lineRule="exact"/>
        <w:rPr>
          <w:rFonts w:ascii="黑体" w:eastAsia="黑体"/>
          <w:sz w:val="28"/>
        </w:rPr>
      </w:pPr>
      <w:bookmarkStart w:id="27" w:name="_Hlt26954822"/>
      <w:bookmarkStart w:id="28" w:name="_Hlt26668963"/>
      <w:bookmarkStart w:id="29" w:name="_Hlt26670340"/>
      <w:bookmarkStart w:id="30" w:name="_Toc61149548"/>
      <w:bookmarkStart w:id="31" w:name="_Toc14577345"/>
      <w:bookmarkEnd w:id="27"/>
      <w:bookmarkEnd w:id="28"/>
      <w:bookmarkEnd w:id="29"/>
      <w:r>
        <w:rPr>
          <w:rFonts w:ascii="黑体" w:eastAsia="黑体" w:hint="eastAsia"/>
          <w:sz w:val="28"/>
        </w:rPr>
        <w:t xml:space="preserve">　　3．</w:t>
      </w:r>
      <w:r>
        <w:rPr>
          <w:rFonts w:ascii="黑体" w:eastAsia="黑体" w:hAnsi="Arial" w:hint="eastAsia"/>
          <w:sz w:val="28"/>
        </w:rPr>
        <w:t>参加谈判费用</w:t>
      </w:r>
      <w:bookmarkEnd w:id="30"/>
      <w:bookmarkEnd w:id="31"/>
    </w:p>
    <w:p w:rsidR="003257A6" w:rsidRDefault="000C454F">
      <w:pPr>
        <w:spacing w:line="400" w:lineRule="exact"/>
        <w:ind w:firstLine="480"/>
        <w:rPr>
          <w:rFonts w:ascii="宋体" w:hAnsi="宋体"/>
          <w:sz w:val="24"/>
        </w:rPr>
      </w:pPr>
      <w:r>
        <w:rPr>
          <w:rFonts w:ascii="宋体" w:hAnsi="宋体" w:hint="eastAsia"/>
          <w:sz w:val="24"/>
        </w:rPr>
        <w:t>3.1参加谈判供应商应自行承担所有与参加谈判有关的费用。无论谈判结果如何，江苏省农业科学院在任何情况下均无义务和责任承担这些费用。</w:t>
      </w:r>
    </w:p>
    <w:p w:rsidR="003257A6" w:rsidRDefault="003257A6">
      <w:pPr>
        <w:spacing w:line="400" w:lineRule="exact"/>
        <w:ind w:firstLine="480"/>
        <w:rPr>
          <w:rFonts w:ascii="宋体" w:hAnsi="宋体"/>
          <w:sz w:val="24"/>
        </w:rPr>
      </w:pPr>
    </w:p>
    <w:p w:rsidR="003257A6" w:rsidRDefault="000C454F">
      <w:pPr>
        <w:pStyle w:val="2"/>
        <w:spacing w:line="400" w:lineRule="exact"/>
        <w:rPr>
          <w:rFonts w:ascii="仿宋_GB2312" w:eastAsia="仿宋_GB2312"/>
        </w:rPr>
      </w:pPr>
      <w:bookmarkStart w:id="32" w:name="_Hlt26954824"/>
      <w:bookmarkStart w:id="33" w:name="_Toc61149549"/>
      <w:bookmarkStart w:id="34" w:name="_Toc14577347"/>
      <w:bookmarkEnd w:id="32"/>
      <w:r>
        <w:rPr>
          <w:rFonts w:ascii="黑体" w:eastAsia="黑体" w:hint="eastAsia"/>
          <w:sz w:val="28"/>
        </w:rPr>
        <w:t>二、谈判文件</w:t>
      </w:r>
      <w:bookmarkEnd w:id="33"/>
      <w:bookmarkEnd w:id="34"/>
    </w:p>
    <w:p w:rsidR="003257A6" w:rsidRDefault="000C454F">
      <w:pPr>
        <w:pStyle w:val="3"/>
        <w:spacing w:line="400" w:lineRule="exact"/>
      </w:pPr>
      <w:bookmarkStart w:id="35" w:name="_Hlt26954826"/>
      <w:bookmarkStart w:id="36" w:name="_Hlt26670343"/>
      <w:bookmarkStart w:id="37" w:name="_Toc61149550"/>
      <w:bookmarkStart w:id="38" w:name="_Toc14577348"/>
      <w:bookmarkEnd w:id="35"/>
      <w:bookmarkEnd w:id="36"/>
      <w:r>
        <w:rPr>
          <w:rFonts w:ascii="黑体" w:eastAsia="黑体" w:hint="eastAsia"/>
          <w:sz w:val="28"/>
        </w:rPr>
        <w:t xml:space="preserve">　　4．谈判文件构成</w:t>
      </w:r>
      <w:bookmarkEnd w:id="37"/>
      <w:bookmarkEnd w:id="38"/>
    </w:p>
    <w:p w:rsidR="003257A6" w:rsidRDefault="000C454F">
      <w:pPr>
        <w:spacing w:line="400" w:lineRule="exact"/>
        <w:rPr>
          <w:rFonts w:ascii="宋体" w:hAnsi="宋体"/>
          <w:sz w:val="24"/>
        </w:rPr>
      </w:pPr>
      <w:r>
        <w:rPr>
          <w:rFonts w:ascii="仿宋_GB2312" w:eastAsia="仿宋_GB2312" w:hAnsi="Arial" w:hint="eastAsia"/>
          <w:bCs/>
          <w:sz w:val="24"/>
        </w:rPr>
        <w:t xml:space="preserve">　　</w:t>
      </w:r>
      <w:r>
        <w:rPr>
          <w:rFonts w:ascii="宋体" w:hAnsi="宋体" w:hint="eastAsia"/>
          <w:bCs/>
          <w:sz w:val="24"/>
        </w:rPr>
        <w:t>4.1</w:t>
      </w:r>
      <w:r>
        <w:rPr>
          <w:rFonts w:ascii="宋体" w:hAnsi="宋体" w:hint="eastAsia"/>
          <w:sz w:val="24"/>
        </w:rPr>
        <w:t>谈判文件由以下部分组成：</w:t>
      </w:r>
    </w:p>
    <w:p w:rsidR="003257A6" w:rsidRDefault="000C454F">
      <w:pPr>
        <w:numPr>
          <w:ilvl w:val="0"/>
          <w:numId w:val="3"/>
        </w:numPr>
        <w:spacing w:line="400" w:lineRule="exact"/>
        <w:rPr>
          <w:rFonts w:ascii="宋体" w:hAnsi="宋体"/>
          <w:sz w:val="24"/>
        </w:rPr>
      </w:pPr>
      <w:r>
        <w:rPr>
          <w:rFonts w:ascii="宋体" w:hAnsi="宋体" w:hint="eastAsia"/>
          <w:sz w:val="24"/>
        </w:rPr>
        <w:t xml:space="preserve"> 谈判邀请函</w:t>
      </w:r>
    </w:p>
    <w:p w:rsidR="003257A6" w:rsidRDefault="000C454F">
      <w:pPr>
        <w:numPr>
          <w:ilvl w:val="0"/>
          <w:numId w:val="3"/>
        </w:numPr>
        <w:spacing w:line="400" w:lineRule="exact"/>
        <w:rPr>
          <w:rFonts w:ascii="宋体" w:hAnsi="宋体"/>
          <w:sz w:val="24"/>
        </w:rPr>
      </w:pPr>
      <w:r>
        <w:rPr>
          <w:rFonts w:ascii="宋体" w:hAnsi="宋体" w:hint="eastAsia"/>
          <w:sz w:val="24"/>
        </w:rPr>
        <w:t xml:space="preserve"> 参加谈判供应商须知前附表</w:t>
      </w:r>
    </w:p>
    <w:p w:rsidR="003257A6" w:rsidRDefault="000C454F">
      <w:pPr>
        <w:numPr>
          <w:ilvl w:val="0"/>
          <w:numId w:val="3"/>
        </w:numPr>
        <w:spacing w:line="400" w:lineRule="exact"/>
        <w:rPr>
          <w:rFonts w:ascii="宋体" w:hAnsi="宋体"/>
          <w:sz w:val="24"/>
        </w:rPr>
      </w:pPr>
      <w:r>
        <w:rPr>
          <w:rFonts w:ascii="宋体" w:hAnsi="宋体" w:hint="eastAsia"/>
          <w:sz w:val="24"/>
        </w:rPr>
        <w:t xml:space="preserve"> 参加谈判供应商须知</w:t>
      </w:r>
    </w:p>
    <w:p w:rsidR="003257A6" w:rsidRDefault="000C454F">
      <w:pPr>
        <w:numPr>
          <w:ilvl w:val="0"/>
          <w:numId w:val="3"/>
        </w:numPr>
        <w:spacing w:line="400" w:lineRule="exact"/>
        <w:rPr>
          <w:rFonts w:ascii="宋体" w:hAnsi="宋体"/>
          <w:sz w:val="24"/>
        </w:rPr>
      </w:pPr>
      <w:r>
        <w:rPr>
          <w:rFonts w:ascii="宋体" w:hAnsi="宋体" w:hint="eastAsia"/>
          <w:sz w:val="24"/>
        </w:rPr>
        <w:t xml:space="preserve"> 合同条款及前附表</w:t>
      </w:r>
    </w:p>
    <w:p w:rsidR="003257A6" w:rsidRDefault="000C454F">
      <w:pPr>
        <w:numPr>
          <w:ilvl w:val="0"/>
          <w:numId w:val="4"/>
        </w:numPr>
        <w:spacing w:line="400" w:lineRule="exact"/>
        <w:rPr>
          <w:rFonts w:ascii="宋体" w:hAnsi="宋体"/>
          <w:sz w:val="24"/>
        </w:rPr>
      </w:pPr>
      <w:r>
        <w:rPr>
          <w:rFonts w:ascii="宋体" w:hAnsi="宋体" w:hint="eastAsia"/>
          <w:sz w:val="24"/>
        </w:rPr>
        <w:t>合同条款前附表</w:t>
      </w:r>
    </w:p>
    <w:p w:rsidR="003257A6" w:rsidRDefault="000C454F">
      <w:pPr>
        <w:numPr>
          <w:ilvl w:val="0"/>
          <w:numId w:val="4"/>
        </w:numPr>
        <w:spacing w:line="400" w:lineRule="exact"/>
        <w:rPr>
          <w:rFonts w:ascii="宋体" w:hAnsi="宋体"/>
          <w:sz w:val="24"/>
        </w:rPr>
      </w:pPr>
      <w:r>
        <w:rPr>
          <w:rFonts w:ascii="宋体" w:hAnsi="宋体" w:hint="eastAsia"/>
          <w:sz w:val="24"/>
        </w:rPr>
        <w:t>合同条款</w:t>
      </w:r>
    </w:p>
    <w:p w:rsidR="003257A6" w:rsidRDefault="000C454F">
      <w:pPr>
        <w:numPr>
          <w:ilvl w:val="0"/>
          <w:numId w:val="3"/>
        </w:numPr>
        <w:spacing w:line="400" w:lineRule="exact"/>
        <w:rPr>
          <w:rFonts w:ascii="宋体" w:hAnsi="宋体"/>
          <w:sz w:val="24"/>
        </w:rPr>
      </w:pPr>
      <w:r>
        <w:rPr>
          <w:rFonts w:ascii="宋体" w:hAnsi="宋体" w:hint="eastAsia"/>
          <w:sz w:val="24"/>
        </w:rPr>
        <w:t xml:space="preserve"> 合同格式</w:t>
      </w:r>
    </w:p>
    <w:p w:rsidR="003257A6" w:rsidRDefault="000C454F">
      <w:pPr>
        <w:numPr>
          <w:ilvl w:val="0"/>
          <w:numId w:val="3"/>
        </w:numPr>
        <w:spacing w:line="400" w:lineRule="exact"/>
        <w:rPr>
          <w:rFonts w:ascii="宋体" w:hAnsi="宋体"/>
          <w:sz w:val="24"/>
        </w:rPr>
      </w:pPr>
      <w:r>
        <w:rPr>
          <w:rFonts w:ascii="宋体" w:hAnsi="宋体" w:hint="eastAsia"/>
          <w:sz w:val="24"/>
        </w:rPr>
        <w:t xml:space="preserve">  科研设备项目需求</w:t>
      </w:r>
    </w:p>
    <w:p w:rsidR="003257A6" w:rsidRDefault="000C454F">
      <w:pPr>
        <w:numPr>
          <w:ilvl w:val="0"/>
          <w:numId w:val="3"/>
        </w:numPr>
        <w:spacing w:line="400" w:lineRule="exact"/>
        <w:rPr>
          <w:rFonts w:ascii="宋体" w:hAnsi="宋体"/>
          <w:bCs/>
          <w:sz w:val="24"/>
        </w:rPr>
      </w:pPr>
      <w:r>
        <w:rPr>
          <w:rFonts w:ascii="宋体" w:hAnsi="宋体" w:hint="eastAsia"/>
          <w:sz w:val="24"/>
        </w:rPr>
        <w:t xml:space="preserve"> 谈判响应文件</w:t>
      </w:r>
    </w:p>
    <w:p w:rsidR="003257A6" w:rsidRDefault="000C454F">
      <w:pPr>
        <w:numPr>
          <w:ilvl w:val="0"/>
          <w:numId w:val="5"/>
        </w:numPr>
        <w:spacing w:line="400" w:lineRule="exact"/>
        <w:rPr>
          <w:rFonts w:ascii="宋体" w:hAnsi="宋体"/>
          <w:bCs/>
          <w:sz w:val="24"/>
        </w:rPr>
      </w:pPr>
      <w:r>
        <w:rPr>
          <w:rFonts w:ascii="宋体" w:hAnsi="宋体" w:hint="eastAsia"/>
          <w:bCs/>
          <w:sz w:val="24"/>
        </w:rPr>
        <w:lastRenderedPageBreak/>
        <w:t>供货一览表</w:t>
      </w:r>
    </w:p>
    <w:p w:rsidR="003257A6" w:rsidRDefault="000C454F">
      <w:pPr>
        <w:numPr>
          <w:ilvl w:val="0"/>
          <w:numId w:val="5"/>
        </w:numPr>
        <w:spacing w:line="400" w:lineRule="exact"/>
        <w:rPr>
          <w:rFonts w:ascii="宋体" w:hAnsi="宋体"/>
          <w:bCs/>
          <w:sz w:val="24"/>
        </w:rPr>
      </w:pPr>
      <w:r>
        <w:rPr>
          <w:rFonts w:ascii="宋体" w:hAnsi="宋体" w:hint="eastAsia"/>
          <w:sz w:val="24"/>
        </w:rPr>
        <w:t>谈判响应</w:t>
      </w:r>
      <w:r>
        <w:rPr>
          <w:rFonts w:ascii="宋体" w:hAnsi="宋体" w:hint="eastAsia"/>
          <w:bCs/>
          <w:sz w:val="24"/>
        </w:rPr>
        <w:t>报价表</w:t>
      </w:r>
    </w:p>
    <w:p w:rsidR="003257A6" w:rsidRDefault="000C454F">
      <w:pPr>
        <w:numPr>
          <w:ilvl w:val="0"/>
          <w:numId w:val="5"/>
        </w:numPr>
        <w:spacing w:line="400" w:lineRule="exact"/>
        <w:rPr>
          <w:rFonts w:ascii="宋体" w:hAnsi="宋体"/>
          <w:bCs/>
          <w:sz w:val="24"/>
        </w:rPr>
      </w:pPr>
      <w:r>
        <w:rPr>
          <w:rFonts w:ascii="宋体" w:hAnsi="宋体" w:hint="eastAsia"/>
          <w:sz w:val="24"/>
        </w:rPr>
        <w:t>技术参数响应与偏离</w:t>
      </w:r>
      <w:r>
        <w:rPr>
          <w:rFonts w:ascii="宋体" w:hAnsi="宋体" w:hint="eastAsia"/>
          <w:bCs/>
          <w:sz w:val="24"/>
        </w:rPr>
        <w:t>表</w:t>
      </w:r>
    </w:p>
    <w:p w:rsidR="003257A6" w:rsidRDefault="000C454F">
      <w:pPr>
        <w:numPr>
          <w:ilvl w:val="0"/>
          <w:numId w:val="5"/>
        </w:numPr>
        <w:spacing w:line="400" w:lineRule="exact"/>
        <w:rPr>
          <w:rFonts w:ascii="宋体" w:hAnsi="宋体"/>
          <w:bCs/>
          <w:sz w:val="24"/>
        </w:rPr>
      </w:pPr>
      <w:r>
        <w:rPr>
          <w:rFonts w:ascii="宋体" w:hAnsi="宋体" w:hint="eastAsia"/>
          <w:bCs/>
          <w:sz w:val="24"/>
        </w:rPr>
        <w:t>附1 服务承诺</w:t>
      </w:r>
    </w:p>
    <w:p w:rsidR="003257A6" w:rsidRDefault="000C454F">
      <w:pPr>
        <w:numPr>
          <w:ilvl w:val="0"/>
          <w:numId w:val="5"/>
        </w:numPr>
        <w:spacing w:line="400" w:lineRule="exact"/>
        <w:rPr>
          <w:rFonts w:ascii="宋体" w:hAnsi="宋体"/>
          <w:sz w:val="24"/>
        </w:rPr>
      </w:pPr>
      <w:r>
        <w:rPr>
          <w:rFonts w:ascii="宋体" w:hAnsi="宋体" w:hint="eastAsia"/>
          <w:bCs/>
          <w:sz w:val="24"/>
        </w:rPr>
        <w:t>附2 资格证明文件</w:t>
      </w:r>
    </w:p>
    <w:p w:rsidR="003257A6" w:rsidRDefault="000C454F">
      <w:pPr>
        <w:spacing w:line="400" w:lineRule="exact"/>
        <w:rPr>
          <w:rFonts w:ascii="宋体" w:hAnsi="宋体"/>
          <w:sz w:val="24"/>
        </w:rPr>
      </w:pPr>
      <w:r>
        <w:rPr>
          <w:rFonts w:ascii="宋体" w:hAnsi="宋体" w:hint="eastAsia"/>
          <w:sz w:val="24"/>
        </w:rPr>
        <w:t xml:space="preserve">　　请仔细检查谈判文件是否齐全，如有</w:t>
      </w:r>
      <w:proofErr w:type="gramStart"/>
      <w:r>
        <w:rPr>
          <w:rFonts w:ascii="宋体" w:hAnsi="宋体" w:hint="eastAsia"/>
          <w:sz w:val="24"/>
        </w:rPr>
        <w:t>缺漏请</w:t>
      </w:r>
      <w:proofErr w:type="gramEnd"/>
      <w:r>
        <w:rPr>
          <w:rFonts w:ascii="宋体" w:hAnsi="宋体" w:hint="eastAsia"/>
          <w:sz w:val="24"/>
        </w:rPr>
        <w:t>立即与江苏省农科院联系解决。</w:t>
      </w:r>
    </w:p>
    <w:p w:rsidR="003257A6" w:rsidRDefault="000C454F">
      <w:pPr>
        <w:spacing w:line="400" w:lineRule="exact"/>
        <w:rPr>
          <w:rFonts w:ascii="宋体" w:hAnsi="宋体"/>
          <w:sz w:val="28"/>
        </w:rPr>
      </w:pPr>
      <w:r>
        <w:rPr>
          <w:rFonts w:ascii="宋体" w:hAnsi="宋体" w:hint="eastAsia"/>
          <w:bCs/>
          <w:sz w:val="24"/>
        </w:rPr>
        <w:t xml:space="preserve">　　4.2</w:t>
      </w:r>
      <w:r>
        <w:rPr>
          <w:rFonts w:ascii="宋体" w:hAnsi="宋体" w:hint="eastAsia"/>
          <w:sz w:val="24"/>
        </w:rPr>
        <w:t xml:space="preserve"> 参加谈判供应商应认真阅读谈判文件中所有的事项、格式、条款和规范等要求。按谈判文件要求和规定顺序编制谈判响应文件，并保证所提供全部资料的真实性，以使其谈判响应文件对谈判文件</w:t>
      </w:r>
      <w:proofErr w:type="gramStart"/>
      <w:r>
        <w:rPr>
          <w:rFonts w:ascii="宋体" w:hAnsi="宋体" w:hint="eastAsia"/>
          <w:sz w:val="24"/>
        </w:rPr>
        <w:t>作出</w:t>
      </w:r>
      <w:proofErr w:type="gramEnd"/>
      <w:r>
        <w:rPr>
          <w:rFonts w:ascii="宋体" w:hAnsi="宋体" w:hint="eastAsia"/>
          <w:sz w:val="24"/>
        </w:rPr>
        <w:t>实质性响应，否则，其风险应由参加谈判供应商自行承担。</w:t>
      </w:r>
    </w:p>
    <w:p w:rsidR="003257A6" w:rsidRDefault="000C454F">
      <w:pPr>
        <w:pStyle w:val="3"/>
        <w:spacing w:line="400" w:lineRule="exact"/>
      </w:pPr>
      <w:bookmarkStart w:id="39" w:name="_Hlt26954828"/>
      <w:bookmarkStart w:id="40" w:name="_Hlt26670345"/>
      <w:bookmarkStart w:id="41" w:name="_Toc14577349"/>
      <w:bookmarkStart w:id="42" w:name="_Toc61149551"/>
      <w:bookmarkEnd w:id="39"/>
      <w:bookmarkEnd w:id="40"/>
      <w:r>
        <w:rPr>
          <w:rFonts w:ascii="黑体" w:eastAsia="黑体" w:hint="eastAsia"/>
          <w:sz w:val="28"/>
        </w:rPr>
        <w:t xml:space="preserve">　　5．谈判文件的澄清</w:t>
      </w:r>
      <w:bookmarkEnd w:id="41"/>
      <w:bookmarkEnd w:id="42"/>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5.1任何要求对谈判文件进行澄清的参加谈判供应商，均应在谈判开始时间前三个工作日内，通知江苏省农科院（联系方式见“参加谈判供应商须知前附表”），江苏省农科院对谈判开始时间前三个工作日内收到的针对技术参数排他性澄清要求都将予以答复（或召开澄清会），答复包括所有问题，但不包括问题的来源。</w:t>
      </w:r>
    </w:p>
    <w:p w:rsidR="003257A6" w:rsidRDefault="000C454F">
      <w:pPr>
        <w:pStyle w:val="3"/>
        <w:spacing w:line="400" w:lineRule="exact"/>
        <w:rPr>
          <w:rFonts w:ascii="黑体" w:eastAsia="黑体" w:hAnsi="Arial"/>
          <w:sz w:val="28"/>
        </w:rPr>
      </w:pPr>
      <w:bookmarkStart w:id="43" w:name="_Hlt26668969"/>
      <w:bookmarkStart w:id="44" w:name="_Hlt26670348"/>
      <w:bookmarkStart w:id="45" w:name="_Hlt26954830"/>
      <w:bookmarkStart w:id="46" w:name="_Toc61149552"/>
      <w:bookmarkStart w:id="47" w:name="_Toc14577350"/>
      <w:bookmarkEnd w:id="43"/>
      <w:bookmarkEnd w:id="44"/>
      <w:bookmarkEnd w:id="45"/>
      <w:r>
        <w:rPr>
          <w:rFonts w:ascii="黑体" w:eastAsia="黑体" w:hAnsi="Arial" w:hint="eastAsia"/>
          <w:sz w:val="28"/>
        </w:rPr>
        <w:t xml:space="preserve">　　6．谈判文件的修改</w:t>
      </w:r>
      <w:bookmarkEnd w:id="46"/>
      <w:bookmarkEnd w:id="47"/>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6.1在谈判开始时间前，无论出于何种原因，江苏省农科院均可主动地或在解答参加谈判供应商提出的澄清问题时对谈判文件进行修改。</w:t>
      </w:r>
    </w:p>
    <w:p w:rsidR="003257A6" w:rsidRDefault="000C454F">
      <w:pPr>
        <w:spacing w:line="400" w:lineRule="exact"/>
        <w:rPr>
          <w:rFonts w:ascii="宋体" w:hAnsi="宋体"/>
          <w:sz w:val="24"/>
        </w:rPr>
      </w:pPr>
      <w:r>
        <w:rPr>
          <w:rFonts w:ascii="宋体" w:hAnsi="宋体" w:hint="eastAsia"/>
          <w:sz w:val="24"/>
        </w:rPr>
        <w:t xml:space="preserve">　　6.2谈判文件的修改将公开公布，并对参加谈判供应商具有约束力。</w:t>
      </w:r>
    </w:p>
    <w:p w:rsidR="003257A6" w:rsidRDefault="000C454F">
      <w:pPr>
        <w:spacing w:line="400" w:lineRule="exact"/>
        <w:rPr>
          <w:rFonts w:ascii="宋体" w:hAnsi="宋体"/>
          <w:sz w:val="32"/>
        </w:rPr>
      </w:pPr>
      <w:r>
        <w:rPr>
          <w:rFonts w:ascii="宋体" w:hAnsi="宋体" w:hint="eastAsia"/>
          <w:sz w:val="24"/>
        </w:rPr>
        <w:t xml:space="preserve">　　6.3为使参加谈判供应商编写谈判响应文件有充分的时间对谈判文件的修改部分进行分析、研究，江苏省农科院有权推迟谈判日期，并将此变更通知所有获得谈判文件的参加谈判供应商。</w:t>
      </w:r>
    </w:p>
    <w:p w:rsidR="003257A6" w:rsidRDefault="000C454F">
      <w:pPr>
        <w:pStyle w:val="2"/>
        <w:spacing w:line="400" w:lineRule="exact"/>
        <w:rPr>
          <w:sz w:val="36"/>
        </w:rPr>
      </w:pPr>
      <w:bookmarkStart w:id="48" w:name="_Hlt26954832"/>
      <w:bookmarkStart w:id="49" w:name="_Hlt26670354"/>
      <w:bookmarkStart w:id="50" w:name="_Toc14577351"/>
      <w:bookmarkStart w:id="51" w:name="_Toc61149553"/>
      <w:bookmarkEnd w:id="48"/>
      <w:bookmarkEnd w:id="49"/>
      <w:r>
        <w:rPr>
          <w:rFonts w:ascii="黑体" w:eastAsia="黑体" w:hint="eastAsia"/>
          <w:sz w:val="28"/>
        </w:rPr>
        <w:t>三、谈判响应文件的编制</w:t>
      </w:r>
      <w:bookmarkEnd w:id="50"/>
      <w:bookmarkEnd w:id="51"/>
    </w:p>
    <w:p w:rsidR="003257A6" w:rsidRDefault="000C454F">
      <w:pPr>
        <w:pStyle w:val="3"/>
        <w:spacing w:line="400" w:lineRule="exact"/>
      </w:pPr>
      <w:bookmarkStart w:id="52" w:name="_Hlt26954834"/>
      <w:bookmarkStart w:id="53" w:name="_Toc14577352"/>
      <w:bookmarkStart w:id="54" w:name="_Toc61149554"/>
      <w:bookmarkEnd w:id="52"/>
      <w:r>
        <w:rPr>
          <w:rFonts w:ascii="黑体" w:eastAsia="黑体" w:hAnsi="Arial" w:hint="eastAsia"/>
          <w:sz w:val="28"/>
        </w:rPr>
        <w:t xml:space="preserve">　　7．</w:t>
      </w:r>
      <w:r>
        <w:rPr>
          <w:rFonts w:ascii="黑体" w:eastAsia="黑体" w:hint="eastAsia"/>
          <w:sz w:val="28"/>
        </w:rPr>
        <w:t>谈判</w:t>
      </w:r>
      <w:r>
        <w:rPr>
          <w:rFonts w:ascii="黑体" w:eastAsia="黑体" w:hAnsi="Arial" w:hint="eastAsia"/>
          <w:sz w:val="28"/>
        </w:rPr>
        <w:t>语言及度量衡单位</w:t>
      </w:r>
      <w:bookmarkEnd w:id="53"/>
      <w:bookmarkEnd w:id="54"/>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7.1参加谈判供应商提交的谈判响应文件以及参加谈判供应商与江苏省农科院就有关谈判的所有来往函电均应使用</w:t>
      </w:r>
      <w:r>
        <w:rPr>
          <w:rFonts w:ascii="宋体" w:hAnsi="宋体" w:hint="eastAsia"/>
          <w:b/>
          <w:bCs/>
          <w:sz w:val="24"/>
        </w:rPr>
        <w:t>简体中文</w:t>
      </w:r>
      <w:r>
        <w:rPr>
          <w:rFonts w:ascii="宋体" w:hAnsi="宋体" w:hint="eastAsia"/>
          <w:sz w:val="24"/>
        </w:rPr>
        <w:t>。</w:t>
      </w:r>
    </w:p>
    <w:p w:rsidR="003257A6" w:rsidRDefault="000C454F">
      <w:pPr>
        <w:spacing w:line="400" w:lineRule="exact"/>
        <w:rPr>
          <w:rFonts w:ascii="宋体" w:hAnsi="宋体"/>
          <w:sz w:val="28"/>
        </w:rPr>
      </w:pPr>
      <w:r>
        <w:rPr>
          <w:rFonts w:ascii="宋体" w:hAnsi="宋体" w:hint="eastAsia"/>
          <w:sz w:val="24"/>
        </w:rPr>
        <w:t xml:space="preserve">　　7.2 除技术性能另有规定外，谈判响应文件所使用的度量衡单位，均须采用国家法定计量单位。</w:t>
      </w:r>
    </w:p>
    <w:p w:rsidR="003257A6" w:rsidRDefault="000C454F">
      <w:pPr>
        <w:pStyle w:val="3"/>
        <w:spacing w:line="400" w:lineRule="exact"/>
      </w:pPr>
      <w:bookmarkStart w:id="55" w:name="_Hlt26670357"/>
      <w:bookmarkStart w:id="56" w:name="_Hlt26954836"/>
      <w:bookmarkStart w:id="57" w:name="_Toc14577353"/>
      <w:bookmarkStart w:id="58" w:name="_Toc61149555"/>
      <w:bookmarkEnd w:id="55"/>
      <w:bookmarkEnd w:id="56"/>
      <w:r>
        <w:rPr>
          <w:rFonts w:ascii="黑体" w:eastAsia="黑体" w:hAnsi="Arial" w:hint="eastAsia"/>
          <w:sz w:val="28"/>
        </w:rPr>
        <w:lastRenderedPageBreak/>
        <w:t xml:space="preserve">　　8．谈判响应文件构成</w:t>
      </w:r>
      <w:bookmarkEnd w:id="57"/>
      <w:bookmarkEnd w:id="58"/>
    </w:p>
    <w:p w:rsidR="003257A6" w:rsidRDefault="000C454F">
      <w:pPr>
        <w:spacing w:line="400" w:lineRule="exact"/>
        <w:rPr>
          <w:rFonts w:ascii="宋体" w:hAnsi="宋体"/>
          <w:b/>
          <w:sz w:val="28"/>
        </w:rPr>
      </w:pPr>
      <w:r>
        <w:rPr>
          <w:rFonts w:ascii="仿宋_GB2312" w:eastAsia="仿宋_GB2312" w:hint="eastAsia"/>
          <w:sz w:val="24"/>
        </w:rPr>
        <w:t xml:space="preserve">　</w:t>
      </w:r>
      <w:r>
        <w:rPr>
          <w:rFonts w:ascii="宋体" w:hAnsi="宋体" w:hint="eastAsia"/>
          <w:sz w:val="24"/>
        </w:rPr>
        <w:t xml:space="preserve">　8.1参加谈判供应商编写的谈判响应文件应包括下列部分:</w:t>
      </w:r>
    </w:p>
    <w:p w:rsidR="003257A6" w:rsidRDefault="000C454F">
      <w:pPr>
        <w:numPr>
          <w:ilvl w:val="0"/>
          <w:numId w:val="6"/>
        </w:numPr>
        <w:spacing w:line="400" w:lineRule="exact"/>
        <w:rPr>
          <w:rFonts w:ascii="宋体" w:hAnsi="宋体"/>
          <w:sz w:val="24"/>
        </w:rPr>
      </w:pPr>
      <w:r>
        <w:rPr>
          <w:rFonts w:ascii="宋体" w:hAnsi="宋体" w:hint="eastAsia"/>
          <w:sz w:val="24"/>
        </w:rPr>
        <w:t>谈判响应函:按照第9条要求填写；</w:t>
      </w:r>
    </w:p>
    <w:p w:rsidR="003257A6" w:rsidRDefault="000C454F">
      <w:pPr>
        <w:numPr>
          <w:ilvl w:val="0"/>
          <w:numId w:val="6"/>
        </w:numPr>
        <w:spacing w:line="400" w:lineRule="exact"/>
        <w:rPr>
          <w:rFonts w:ascii="宋体" w:hAnsi="宋体"/>
          <w:sz w:val="24"/>
        </w:rPr>
      </w:pPr>
      <w:r>
        <w:rPr>
          <w:rFonts w:ascii="宋体" w:hAnsi="宋体" w:hint="eastAsia"/>
          <w:sz w:val="24"/>
        </w:rPr>
        <w:t>供货一览表和谈判响应报价表:按照第10条要求填写；</w:t>
      </w:r>
    </w:p>
    <w:p w:rsidR="003257A6" w:rsidRDefault="000C454F">
      <w:pPr>
        <w:numPr>
          <w:ilvl w:val="0"/>
          <w:numId w:val="6"/>
        </w:numPr>
        <w:spacing w:line="400" w:lineRule="exact"/>
        <w:rPr>
          <w:rFonts w:ascii="宋体" w:hAnsi="宋体"/>
          <w:sz w:val="24"/>
        </w:rPr>
      </w:pPr>
      <w:r>
        <w:rPr>
          <w:rFonts w:ascii="宋体" w:hAnsi="宋体" w:hint="eastAsia"/>
          <w:sz w:val="24"/>
        </w:rPr>
        <w:t>技术参数响应与偏离</w:t>
      </w:r>
      <w:r>
        <w:rPr>
          <w:rFonts w:ascii="宋体" w:hAnsi="宋体" w:hint="eastAsia"/>
          <w:bCs/>
          <w:sz w:val="24"/>
        </w:rPr>
        <w:t>表</w:t>
      </w:r>
      <w:r>
        <w:rPr>
          <w:rFonts w:ascii="宋体" w:hAnsi="宋体" w:hint="eastAsia"/>
          <w:sz w:val="24"/>
        </w:rPr>
        <w:t>：按照第四章“科研设备项目需求”要求填写；</w:t>
      </w:r>
    </w:p>
    <w:p w:rsidR="003257A6" w:rsidRDefault="000C454F">
      <w:pPr>
        <w:numPr>
          <w:ilvl w:val="0"/>
          <w:numId w:val="6"/>
        </w:numPr>
        <w:spacing w:line="400" w:lineRule="exact"/>
        <w:rPr>
          <w:rFonts w:ascii="宋体" w:hAnsi="宋体"/>
          <w:sz w:val="24"/>
        </w:rPr>
      </w:pPr>
      <w:r>
        <w:rPr>
          <w:rFonts w:ascii="宋体" w:hAnsi="宋体" w:hint="eastAsia"/>
          <w:sz w:val="24"/>
        </w:rPr>
        <w:t>服务承诺、培训承诺；</w:t>
      </w:r>
    </w:p>
    <w:p w:rsidR="003257A6" w:rsidRDefault="000C454F">
      <w:pPr>
        <w:numPr>
          <w:ilvl w:val="0"/>
          <w:numId w:val="6"/>
        </w:numPr>
        <w:spacing w:line="400" w:lineRule="exact"/>
        <w:rPr>
          <w:rFonts w:ascii="宋体" w:hAnsi="宋体"/>
          <w:sz w:val="24"/>
        </w:rPr>
      </w:pPr>
      <w:r>
        <w:rPr>
          <w:rFonts w:ascii="宋体" w:hAnsi="宋体" w:hint="eastAsia"/>
          <w:sz w:val="24"/>
        </w:rPr>
        <w:t>资格证明文件：按照第11条要求提供，证明参加谈判供应商是合格的，成交后有能力履行合同；</w:t>
      </w:r>
    </w:p>
    <w:p w:rsidR="003257A6" w:rsidRDefault="000C454F">
      <w:pPr>
        <w:numPr>
          <w:ilvl w:val="0"/>
          <w:numId w:val="6"/>
        </w:numPr>
        <w:spacing w:line="400" w:lineRule="exact"/>
        <w:rPr>
          <w:rFonts w:ascii="宋体" w:hAnsi="宋体"/>
          <w:sz w:val="24"/>
        </w:rPr>
      </w:pPr>
      <w:r>
        <w:rPr>
          <w:rFonts w:ascii="宋体" w:hAnsi="宋体" w:hint="eastAsia"/>
          <w:sz w:val="24"/>
        </w:rPr>
        <w:t>货物及服务证明文件：按照第11条要求提供，证明参加谈判供应商提供的货物和相应服务是合格的，且符合谈判文件规定。</w:t>
      </w:r>
    </w:p>
    <w:p w:rsidR="003257A6" w:rsidRDefault="000C454F">
      <w:pPr>
        <w:spacing w:line="400" w:lineRule="exact"/>
        <w:rPr>
          <w:rFonts w:ascii="宋体" w:hAnsi="宋体"/>
          <w:sz w:val="28"/>
        </w:rPr>
      </w:pPr>
      <w:bookmarkStart w:id="59" w:name="_Toc462564075"/>
      <w:r>
        <w:rPr>
          <w:rFonts w:ascii="宋体" w:hAnsi="宋体" w:hint="eastAsia"/>
          <w:sz w:val="24"/>
        </w:rPr>
        <w:t xml:space="preserve">　　8.2参加谈判供应商应将谈判响应文件顺序分别装订成册，并编制谈判响应文件资料目录。</w:t>
      </w:r>
    </w:p>
    <w:p w:rsidR="003257A6" w:rsidRDefault="000C454F">
      <w:pPr>
        <w:pStyle w:val="3"/>
        <w:spacing w:line="400" w:lineRule="exact"/>
      </w:pPr>
      <w:bookmarkStart w:id="60" w:name="_Toc513029217"/>
      <w:bookmarkStart w:id="61" w:name="_Toc61149557"/>
      <w:bookmarkEnd w:id="59"/>
      <w:r>
        <w:rPr>
          <w:rFonts w:ascii="黑体" w:eastAsia="黑体" w:hint="eastAsia"/>
          <w:sz w:val="28"/>
        </w:rPr>
        <w:t xml:space="preserve">　　9．供货一览表和谈判响应报价</w:t>
      </w:r>
      <w:bookmarkEnd w:id="60"/>
      <w:r>
        <w:rPr>
          <w:rFonts w:ascii="黑体" w:eastAsia="黑体" w:hint="eastAsia"/>
          <w:sz w:val="28"/>
        </w:rPr>
        <w:t>表</w:t>
      </w:r>
      <w:bookmarkEnd w:id="61"/>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9.1 参加谈判供应商应按照谈判文件规定格式填报供货一览表、谈判响应报价表（含分项报价），在表中标明所提供的货物品牌、规格、型号、原产地、主要部件型号及其功能的中文说明和供货期。如果单价和总价不符，以单价为准。每项工程和货物只允许有一个报价，任何有选择的报价将不予接受。</w:t>
      </w:r>
    </w:p>
    <w:p w:rsidR="003257A6" w:rsidRDefault="000C454F">
      <w:pPr>
        <w:spacing w:line="400" w:lineRule="exact"/>
        <w:rPr>
          <w:rFonts w:ascii="宋体" w:hAnsi="宋体"/>
          <w:sz w:val="28"/>
        </w:rPr>
      </w:pPr>
      <w:r>
        <w:rPr>
          <w:rFonts w:ascii="宋体" w:hAnsi="宋体" w:hint="eastAsia"/>
          <w:sz w:val="24"/>
        </w:rPr>
        <w:t xml:space="preserve">　　9.2 谈判响应报价表上的价格应按下列方式分开填写</w:t>
      </w:r>
      <w:r>
        <w:rPr>
          <w:rFonts w:ascii="宋体" w:hAnsi="宋体" w:hint="eastAsia"/>
          <w:sz w:val="28"/>
        </w:rPr>
        <w:t>：</w:t>
      </w:r>
    </w:p>
    <w:p w:rsidR="003257A6" w:rsidRDefault="000C454F">
      <w:pPr>
        <w:numPr>
          <w:ilvl w:val="0"/>
          <w:numId w:val="7"/>
        </w:numPr>
        <w:spacing w:line="400" w:lineRule="exact"/>
        <w:rPr>
          <w:rFonts w:ascii="宋体" w:hAnsi="宋体"/>
          <w:sz w:val="24"/>
        </w:rPr>
      </w:pPr>
      <w:r>
        <w:rPr>
          <w:rFonts w:ascii="宋体" w:hAnsi="宋体" w:hint="eastAsia"/>
          <w:sz w:val="24"/>
        </w:rPr>
        <w:t>分包总报价：包括项目相应分包货物的价格及相关税费、质量保证费用、系统集成及售后服务费用、货物本身到达目的地的一切费用及完成本项目相应分包所产生的其它所有费用；分包总报价由设备报价、其他报价组成；</w:t>
      </w:r>
    </w:p>
    <w:p w:rsidR="003257A6" w:rsidRDefault="000C454F">
      <w:pPr>
        <w:numPr>
          <w:ilvl w:val="0"/>
          <w:numId w:val="7"/>
        </w:numPr>
        <w:spacing w:line="400" w:lineRule="exact"/>
        <w:rPr>
          <w:rFonts w:ascii="宋体" w:hAnsi="宋体"/>
          <w:sz w:val="24"/>
        </w:rPr>
      </w:pPr>
      <w:r>
        <w:rPr>
          <w:rFonts w:ascii="宋体" w:hAnsi="宋体" w:hint="eastAsia"/>
          <w:bCs/>
          <w:sz w:val="24"/>
        </w:rPr>
        <w:t>设备</w:t>
      </w:r>
      <w:r>
        <w:rPr>
          <w:rFonts w:ascii="宋体" w:hAnsi="宋体" w:hint="eastAsia"/>
          <w:sz w:val="24"/>
        </w:rPr>
        <w:t>报价：包括本项目相应分包设备的价格及相关税费、运输费用等；</w:t>
      </w:r>
    </w:p>
    <w:p w:rsidR="003257A6" w:rsidRDefault="000C454F">
      <w:pPr>
        <w:numPr>
          <w:ilvl w:val="0"/>
          <w:numId w:val="7"/>
        </w:numPr>
        <w:spacing w:line="400" w:lineRule="exact"/>
        <w:rPr>
          <w:rFonts w:ascii="宋体" w:hAnsi="宋体"/>
          <w:sz w:val="24"/>
        </w:rPr>
      </w:pPr>
      <w:r>
        <w:rPr>
          <w:rFonts w:ascii="宋体" w:hAnsi="宋体" w:hint="eastAsia"/>
          <w:sz w:val="24"/>
        </w:rPr>
        <w:t>其他报价：为完成项目相应分包所需的其它所有设备、模块、附件、软件及本项目相应分包所需的售后服务、设备安装、调试、集成、验收、培训等的费用。</w:t>
      </w:r>
    </w:p>
    <w:p w:rsidR="003257A6" w:rsidRDefault="000C454F">
      <w:pPr>
        <w:spacing w:line="400" w:lineRule="exact"/>
        <w:rPr>
          <w:rFonts w:ascii="宋体" w:hAnsi="宋体"/>
          <w:sz w:val="28"/>
        </w:rPr>
      </w:pPr>
      <w:r>
        <w:rPr>
          <w:rFonts w:ascii="宋体" w:hAnsi="宋体" w:hint="eastAsia"/>
          <w:sz w:val="24"/>
        </w:rPr>
        <w:t xml:space="preserve">　　9.3参加谈判供应商应说明所提供软、硬件设备在超出质保期后，继续提供技术支持和硬件损坏更换的费用，以及今后是否支持软件的免费升级，如非免费，请列出详细费用。此费用另外报价，但不计入总报价清单，作为谈判参考；</w:t>
      </w:r>
    </w:p>
    <w:p w:rsidR="003257A6" w:rsidRDefault="000C454F">
      <w:pPr>
        <w:spacing w:line="500" w:lineRule="exact"/>
        <w:ind w:firstLineChars="200" w:firstLine="480"/>
        <w:rPr>
          <w:rFonts w:ascii="宋体" w:hAnsi="宋体"/>
          <w:bCs/>
          <w:sz w:val="24"/>
        </w:rPr>
      </w:pPr>
      <w:r>
        <w:rPr>
          <w:rFonts w:ascii="宋体" w:hAnsi="宋体" w:hint="eastAsia"/>
          <w:sz w:val="24"/>
        </w:rPr>
        <w:t xml:space="preserve">　　9.4国产货物报价以人民币计算。</w:t>
      </w:r>
      <w:r>
        <w:rPr>
          <w:rFonts w:ascii="宋体" w:hAnsi="宋体" w:hint="eastAsia"/>
          <w:bCs/>
          <w:sz w:val="24"/>
        </w:rPr>
        <w:t>进口货物可以采用人民币报价，也可采用CIF南京港美元报价</w:t>
      </w:r>
      <w:r>
        <w:rPr>
          <w:rFonts w:ascii="宋体" w:hAnsi="宋体" w:hint="eastAsia"/>
          <w:bCs/>
          <w:i/>
          <w:sz w:val="24"/>
          <w:u w:val="single"/>
        </w:rPr>
        <w:t>（所有的货物和服务）</w:t>
      </w:r>
      <w:r>
        <w:rPr>
          <w:rFonts w:ascii="宋体" w:hAnsi="宋体" w:hint="eastAsia"/>
          <w:bCs/>
          <w:sz w:val="24"/>
        </w:rPr>
        <w:t>，外贸代理公司由买方指定，国际国内运输保险、报关清关、开证、办理全套免税手续等工作均由指定外贸代理公司负责，所发生的费用按实计算。</w:t>
      </w:r>
    </w:p>
    <w:p w:rsidR="003257A6" w:rsidRDefault="000C454F">
      <w:pPr>
        <w:pStyle w:val="3"/>
        <w:spacing w:line="400" w:lineRule="exact"/>
      </w:pPr>
      <w:bookmarkStart w:id="62" w:name="_Toc61149558"/>
      <w:r>
        <w:rPr>
          <w:rFonts w:ascii="黑体" w:eastAsia="黑体" w:hAnsi="Arial" w:hint="eastAsia"/>
          <w:sz w:val="28"/>
        </w:rPr>
        <w:lastRenderedPageBreak/>
        <w:t xml:space="preserve">　　10．证明参加谈判供应商资格的文件</w:t>
      </w:r>
      <w:bookmarkEnd w:id="62"/>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10.1参加谈判供应商应提交证明其有资格参加谈判和成交后有能力独立履行合同的文件，并作为其谈判响应文件的一部分。</w:t>
      </w:r>
    </w:p>
    <w:p w:rsidR="003257A6" w:rsidRDefault="000C454F">
      <w:pPr>
        <w:spacing w:line="400" w:lineRule="exact"/>
        <w:rPr>
          <w:rFonts w:ascii="宋体" w:hAnsi="宋体"/>
          <w:sz w:val="24"/>
        </w:rPr>
      </w:pPr>
      <w:r>
        <w:rPr>
          <w:rFonts w:ascii="宋体" w:hAnsi="宋体" w:hint="eastAsia"/>
          <w:sz w:val="24"/>
        </w:rPr>
        <w:t xml:space="preserve">　　10.2 参加谈判供应商除必须具有履行合同所需提供的货物以及服务的能力外，还必须具备相应的财务、技术方面的能力。</w:t>
      </w:r>
    </w:p>
    <w:p w:rsidR="003257A6" w:rsidRDefault="000C454F">
      <w:pPr>
        <w:spacing w:line="400" w:lineRule="exact"/>
        <w:rPr>
          <w:rFonts w:ascii="宋体" w:hAnsi="宋体"/>
          <w:sz w:val="28"/>
        </w:rPr>
      </w:pPr>
      <w:r>
        <w:rPr>
          <w:rFonts w:ascii="宋体" w:hAnsi="宋体" w:hint="eastAsia"/>
          <w:sz w:val="24"/>
        </w:rPr>
        <w:t xml:space="preserve">　　10.3 参加谈判供应商应填写并提交谈判文件所附的“资格证明文件”。</w:t>
      </w:r>
    </w:p>
    <w:p w:rsidR="003257A6" w:rsidRDefault="000C454F">
      <w:pPr>
        <w:pStyle w:val="3"/>
        <w:spacing w:line="400" w:lineRule="exact"/>
        <w:rPr>
          <w:rFonts w:ascii="宋体" w:hAnsi="Arial"/>
        </w:rPr>
      </w:pPr>
      <w:bookmarkStart w:id="63" w:name="_Toc513029222"/>
      <w:bookmarkStart w:id="64" w:name="_Toc61149560"/>
      <w:r>
        <w:rPr>
          <w:rFonts w:ascii="黑体" w:eastAsia="黑体" w:hAnsi="Arial" w:hint="eastAsia"/>
          <w:sz w:val="28"/>
        </w:rPr>
        <w:t xml:space="preserve">　　11．谈判有效期</w:t>
      </w:r>
      <w:bookmarkEnd w:id="63"/>
      <w:bookmarkEnd w:id="64"/>
    </w:p>
    <w:p w:rsidR="003257A6" w:rsidRDefault="000C454F">
      <w:pPr>
        <w:spacing w:line="400" w:lineRule="exact"/>
        <w:rPr>
          <w:rFonts w:ascii="宋体" w:hAnsi="宋体"/>
          <w:sz w:val="32"/>
        </w:rPr>
      </w:pPr>
      <w:r>
        <w:rPr>
          <w:rFonts w:ascii="仿宋_GB2312" w:eastAsia="仿宋_GB2312" w:hint="eastAsia"/>
          <w:sz w:val="24"/>
        </w:rPr>
        <w:t xml:space="preserve">　　</w:t>
      </w:r>
      <w:r>
        <w:rPr>
          <w:rFonts w:ascii="宋体" w:hAnsi="宋体" w:hint="eastAsia"/>
          <w:sz w:val="24"/>
        </w:rPr>
        <w:t xml:space="preserve">　　11.1 在特殊情况下，买方于原谈判有效期满之前，可向参加谈判供应商提出延长谈判有效期的要求。这种要求与答复均应采用书面形式（如信件、传真或电报等）。参加谈判供应商可以拒绝这一要求而放弃谈判，谈判保证金将尽快退回。同意延长谈判有效期的参加谈判供应商既不能要求也不允许修改其谈判响应文件。第12条有关谈判保证金的没收和退还的规定在延长期内继续有效。</w:t>
      </w:r>
    </w:p>
    <w:p w:rsidR="003257A6" w:rsidRDefault="000C454F">
      <w:pPr>
        <w:pStyle w:val="3"/>
        <w:spacing w:line="400" w:lineRule="exact"/>
        <w:rPr>
          <w:rFonts w:ascii="黑体" w:eastAsia="黑体" w:hAnsi="Arial"/>
          <w:sz w:val="28"/>
        </w:rPr>
      </w:pPr>
      <w:bookmarkStart w:id="65" w:name="_Toc61149561"/>
      <w:bookmarkStart w:id="66" w:name="_Toc513029223"/>
      <w:r>
        <w:rPr>
          <w:rFonts w:ascii="黑体" w:eastAsia="黑体" w:hAnsi="Arial" w:hint="eastAsia"/>
          <w:sz w:val="28"/>
        </w:rPr>
        <w:t xml:space="preserve">　　12．谈判响应文件份数和签署</w:t>
      </w:r>
      <w:bookmarkEnd w:id="65"/>
      <w:bookmarkEnd w:id="66"/>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12.1参加谈判供应商应严格按照参加谈判供应商须知第8条的要求准备谈判响应文件（</w:t>
      </w:r>
      <w:r>
        <w:rPr>
          <w:rFonts w:ascii="宋体" w:hAnsi="宋体" w:hint="eastAsia"/>
          <w:b/>
          <w:sz w:val="24"/>
        </w:rPr>
        <w:t>正本一份，副本二份，</w:t>
      </w:r>
      <w:r>
        <w:rPr>
          <w:rFonts w:ascii="宋体" w:hAnsi="宋体" w:hint="eastAsia"/>
          <w:sz w:val="24"/>
        </w:rPr>
        <w:t>），每份谈判响应文件须清楚地标明“正本”或“副本”字样。一旦正本和副本不符，以正本为准。</w:t>
      </w:r>
    </w:p>
    <w:p w:rsidR="003257A6" w:rsidRDefault="000C454F">
      <w:pPr>
        <w:spacing w:line="400" w:lineRule="exact"/>
        <w:rPr>
          <w:rFonts w:ascii="宋体" w:hAnsi="宋体"/>
          <w:sz w:val="24"/>
        </w:rPr>
      </w:pPr>
      <w:r>
        <w:rPr>
          <w:rFonts w:ascii="宋体" w:hAnsi="宋体" w:hint="eastAsia"/>
          <w:sz w:val="24"/>
        </w:rPr>
        <w:t xml:space="preserve">　　12.2谈判响应文件的正本和所有的副本均需打印或复印，并由参加谈判供应</w:t>
      </w:r>
      <w:proofErr w:type="gramStart"/>
      <w:r>
        <w:rPr>
          <w:rFonts w:ascii="宋体" w:hAnsi="宋体" w:hint="eastAsia"/>
          <w:sz w:val="24"/>
        </w:rPr>
        <w:t>商法定</w:t>
      </w:r>
      <w:proofErr w:type="gramEnd"/>
      <w:r>
        <w:rPr>
          <w:rFonts w:ascii="宋体" w:hAnsi="宋体" w:hint="eastAsia"/>
          <w:sz w:val="24"/>
        </w:rPr>
        <w:t>代表人或其授权代表签字。授权代表须将法定代表人以书面形式出具的“法定代表人授权书”（原件）附在谈判响应文件中。</w:t>
      </w:r>
    </w:p>
    <w:p w:rsidR="003257A6" w:rsidRDefault="000C454F">
      <w:pPr>
        <w:spacing w:line="400" w:lineRule="exact"/>
        <w:rPr>
          <w:rFonts w:ascii="宋体" w:hAnsi="宋体"/>
          <w:sz w:val="32"/>
        </w:rPr>
      </w:pPr>
      <w:r>
        <w:rPr>
          <w:rFonts w:ascii="宋体" w:hAnsi="宋体" w:hint="eastAsia"/>
          <w:sz w:val="24"/>
        </w:rPr>
        <w:t xml:space="preserve">　　12.3 除参加谈判供应商对错处做必要修改外，谈判响应文件不得行间插字、涂改或增删。如有修改错漏处，必须由谈判响应文件签署人签字或盖章。</w:t>
      </w:r>
    </w:p>
    <w:p w:rsidR="003257A6" w:rsidRDefault="000C454F">
      <w:pPr>
        <w:pStyle w:val="2"/>
        <w:spacing w:line="400" w:lineRule="exact"/>
      </w:pPr>
      <w:bookmarkStart w:id="67" w:name="_Hlt26670493"/>
      <w:bookmarkStart w:id="68" w:name="_Hlt26954749"/>
      <w:bookmarkStart w:id="69" w:name="_Hlt26954854"/>
      <w:bookmarkStart w:id="70" w:name="_Toc14577362"/>
      <w:bookmarkStart w:id="71" w:name="_Toc61149562"/>
      <w:bookmarkEnd w:id="67"/>
      <w:bookmarkEnd w:id="68"/>
      <w:bookmarkEnd w:id="69"/>
      <w:r>
        <w:rPr>
          <w:rFonts w:ascii="黑体" w:eastAsia="黑体" w:hint="eastAsia"/>
          <w:sz w:val="28"/>
        </w:rPr>
        <w:t>四、谈判响应文件的递交</w:t>
      </w:r>
      <w:bookmarkEnd w:id="70"/>
      <w:bookmarkEnd w:id="71"/>
    </w:p>
    <w:p w:rsidR="003257A6" w:rsidRDefault="000C454F">
      <w:pPr>
        <w:pStyle w:val="3"/>
        <w:spacing w:line="400" w:lineRule="exact"/>
        <w:rPr>
          <w:rFonts w:ascii="宋体" w:hAnsi="宋体"/>
        </w:rPr>
      </w:pPr>
      <w:bookmarkStart w:id="72" w:name="_Hlt26954856"/>
      <w:bookmarkStart w:id="73" w:name="_Toc14577363"/>
      <w:bookmarkStart w:id="74" w:name="_Toc61149563"/>
      <w:bookmarkEnd w:id="72"/>
      <w:r>
        <w:rPr>
          <w:rFonts w:ascii="黑体" w:eastAsia="黑体" w:hAnsi="Arial" w:hint="eastAsia"/>
          <w:sz w:val="28"/>
        </w:rPr>
        <w:t xml:space="preserve">　　13．谈判响应文件</w:t>
      </w:r>
      <w:bookmarkStart w:id="75" w:name="_Hlt26954743"/>
      <w:bookmarkEnd w:id="75"/>
      <w:r>
        <w:rPr>
          <w:rFonts w:ascii="黑体" w:eastAsia="黑体" w:hAnsi="Arial" w:hint="eastAsia"/>
          <w:sz w:val="28"/>
        </w:rPr>
        <w:t>的密封和标记</w:t>
      </w:r>
      <w:bookmarkEnd w:id="73"/>
      <w:bookmarkEnd w:id="74"/>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13.1参加谈判供应商应将所有谈判响应文件密封。</w:t>
      </w:r>
    </w:p>
    <w:p w:rsidR="003257A6" w:rsidRDefault="000C454F">
      <w:pPr>
        <w:spacing w:line="400" w:lineRule="exact"/>
        <w:rPr>
          <w:rFonts w:ascii="宋体" w:hAnsi="宋体"/>
          <w:sz w:val="28"/>
        </w:rPr>
      </w:pPr>
      <w:r>
        <w:rPr>
          <w:rFonts w:ascii="宋体" w:hAnsi="宋体" w:hint="eastAsia"/>
          <w:sz w:val="24"/>
        </w:rPr>
        <w:t xml:space="preserve">　　13.2密封的谈判响应文件均应：</w:t>
      </w:r>
    </w:p>
    <w:p w:rsidR="003257A6" w:rsidRDefault="000C454F">
      <w:pPr>
        <w:spacing w:line="400" w:lineRule="exact"/>
        <w:ind w:firstLineChars="200" w:firstLine="480"/>
        <w:rPr>
          <w:rFonts w:ascii="宋体" w:hAnsi="宋体"/>
          <w:sz w:val="24"/>
        </w:rPr>
      </w:pPr>
      <w:r>
        <w:rPr>
          <w:rFonts w:ascii="宋体" w:hAnsi="宋体" w:hint="eastAsia"/>
          <w:sz w:val="24"/>
        </w:rPr>
        <w:t>13.2.1按“参加谈判供应商须知前附表”中注明的地址送达江苏省农业科学院；</w:t>
      </w:r>
    </w:p>
    <w:p w:rsidR="003257A6" w:rsidRDefault="000C454F">
      <w:pPr>
        <w:spacing w:line="400" w:lineRule="exact"/>
        <w:ind w:firstLineChars="200" w:firstLine="480"/>
        <w:rPr>
          <w:rFonts w:ascii="宋体" w:hAnsi="宋体"/>
          <w:sz w:val="24"/>
        </w:rPr>
      </w:pPr>
      <w:r>
        <w:rPr>
          <w:rFonts w:ascii="宋体" w:hAnsi="宋体" w:hint="eastAsia"/>
          <w:sz w:val="24"/>
        </w:rPr>
        <w:t>13.2.2注明参加谈判项目名称、标书编号及“请勿在   年  月   日   时（谈判文件接收截止时间）之前启封”的字样。</w:t>
      </w:r>
    </w:p>
    <w:p w:rsidR="003257A6" w:rsidRDefault="000C454F">
      <w:pPr>
        <w:spacing w:line="400" w:lineRule="exact"/>
        <w:rPr>
          <w:rFonts w:ascii="宋体" w:hAnsi="宋体"/>
          <w:sz w:val="28"/>
        </w:rPr>
      </w:pPr>
      <w:r>
        <w:rPr>
          <w:rFonts w:ascii="宋体" w:hAnsi="宋体" w:hint="eastAsia"/>
          <w:sz w:val="24"/>
        </w:rPr>
        <w:t xml:space="preserve">　　13.3密封包装上应写明参加谈判供应商名称和地址，以便如果谈判响应文件被</w:t>
      </w:r>
      <w:r>
        <w:rPr>
          <w:rFonts w:ascii="宋体" w:hAnsi="宋体" w:hint="eastAsia"/>
          <w:sz w:val="24"/>
        </w:rPr>
        <w:lastRenderedPageBreak/>
        <w:t>宣布为“迟到” 谈判响应文件时，能原封退回。</w:t>
      </w:r>
    </w:p>
    <w:p w:rsidR="003257A6" w:rsidRDefault="000C454F">
      <w:pPr>
        <w:spacing w:line="400" w:lineRule="exact"/>
        <w:rPr>
          <w:rFonts w:ascii="宋体" w:hAnsi="宋体"/>
          <w:sz w:val="24"/>
        </w:rPr>
      </w:pPr>
      <w:r>
        <w:rPr>
          <w:rFonts w:ascii="宋体" w:hAnsi="宋体" w:hint="eastAsia"/>
          <w:sz w:val="24"/>
        </w:rPr>
        <w:t xml:space="preserve">　　13.4如果未按要求密封和加写标记，江苏省农科院对误投或过早启封概不负责。对由此造成提前开封的谈判响应文件，买方将予以拒绝，并退回参加谈判供应商。</w:t>
      </w:r>
    </w:p>
    <w:p w:rsidR="003257A6" w:rsidRDefault="000C454F">
      <w:pPr>
        <w:spacing w:line="400" w:lineRule="exact"/>
        <w:rPr>
          <w:rFonts w:ascii="宋体" w:hAnsi="宋体"/>
          <w:sz w:val="32"/>
        </w:rPr>
      </w:pPr>
      <w:r>
        <w:rPr>
          <w:rFonts w:ascii="宋体" w:hAnsi="宋体" w:hint="eastAsia"/>
          <w:sz w:val="24"/>
        </w:rPr>
        <w:t xml:space="preserve">　　13.5江苏省农科院对谈判响应文件在邮递过程中的遗失或损坏不负责任。</w:t>
      </w:r>
    </w:p>
    <w:p w:rsidR="003257A6" w:rsidRDefault="000C454F">
      <w:pPr>
        <w:pStyle w:val="3"/>
        <w:spacing w:line="400" w:lineRule="exact"/>
        <w:rPr>
          <w:rFonts w:ascii="宋体" w:hAnsi="宋体"/>
        </w:rPr>
      </w:pPr>
      <w:bookmarkStart w:id="76" w:name="_Hlt26954752"/>
      <w:bookmarkStart w:id="77" w:name="_Hlt26954858"/>
      <w:bookmarkStart w:id="78" w:name="_Hlt26670496"/>
      <w:bookmarkStart w:id="79" w:name="_Toc61149564"/>
      <w:bookmarkStart w:id="80" w:name="_Toc14577364"/>
      <w:bookmarkEnd w:id="76"/>
      <w:bookmarkEnd w:id="77"/>
      <w:bookmarkEnd w:id="78"/>
      <w:r>
        <w:rPr>
          <w:rFonts w:ascii="宋体" w:hAnsi="宋体" w:hint="eastAsia"/>
          <w:sz w:val="28"/>
        </w:rPr>
        <w:t xml:space="preserve">　　14．</w:t>
      </w:r>
      <w:r>
        <w:rPr>
          <w:rFonts w:ascii="宋体" w:hAnsi="宋体" w:hint="eastAsia"/>
          <w:sz w:val="24"/>
        </w:rPr>
        <w:t>谈判</w:t>
      </w:r>
      <w:bookmarkEnd w:id="79"/>
      <w:bookmarkEnd w:id="80"/>
      <w:r>
        <w:rPr>
          <w:rFonts w:ascii="宋体" w:hAnsi="宋体" w:hint="eastAsia"/>
          <w:sz w:val="24"/>
        </w:rPr>
        <w:t>开始时间</w:t>
      </w:r>
    </w:p>
    <w:p w:rsidR="003257A6" w:rsidRDefault="000C454F">
      <w:pPr>
        <w:spacing w:line="400" w:lineRule="exact"/>
        <w:rPr>
          <w:rFonts w:ascii="宋体" w:hAnsi="宋体"/>
          <w:sz w:val="24"/>
        </w:rPr>
      </w:pPr>
      <w:r>
        <w:rPr>
          <w:rFonts w:ascii="宋体" w:hAnsi="宋体" w:hint="eastAsia"/>
          <w:sz w:val="24"/>
        </w:rPr>
        <w:t xml:space="preserve">　　14.1收到谈判响应文件的时间不得迟于参加谈判供应商须知前附表中规定的谈判开始时间。</w:t>
      </w:r>
    </w:p>
    <w:p w:rsidR="003257A6" w:rsidRDefault="000C454F">
      <w:pPr>
        <w:spacing w:line="400" w:lineRule="exact"/>
        <w:rPr>
          <w:rFonts w:ascii="宋体" w:hAnsi="宋体"/>
          <w:sz w:val="32"/>
        </w:rPr>
      </w:pPr>
      <w:r>
        <w:rPr>
          <w:rFonts w:ascii="宋体" w:hAnsi="宋体" w:hint="eastAsia"/>
          <w:sz w:val="24"/>
        </w:rPr>
        <w:t xml:space="preserve">　　14.2买方可通过修改谈判文件自行决定酌情推迟谈判开始时间，在此情况下，参加谈判供应商的所有权利和义务以及受制的谈判开始时间均应以延长后新的谈判开始时间为准。</w:t>
      </w:r>
    </w:p>
    <w:p w:rsidR="003257A6" w:rsidRDefault="000C454F">
      <w:pPr>
        <w:pStyle w:val="3"/>
        <w:spacing w:line="400" w:lineRule="exact"/>
        <w:rPr>
          <w:rFonts w:ascii="黑体" w:eastAsia="黑体" w:hAnsi="Arial"/>
          <w:sz w:val="28"/>
        </w:rPr>
      </w:pPr>
      <w:bookmarkStart w:id="81" w:name="_Hlt26954860"/>
      <w:bookmarkStart w:id="82" w:name="_Toc14577365"/>
      <w:bookmarkStart w:id="83" w:name="_Toc61149565"/>
      <w:bookmarkEnd w:id="81"/>
      <w:r>
        <w:rPr>
          <w:rFonts w:ascii="黑体" w:eastAsia="黑体" w:hAnsi="Arial" w:hint="eastAsia"/>
          <w:sz w:val="28"/>
        </w:rPr>
        <w:t xml:space="preserve">　　15．迟交的谈判响应文件</w:t>
      </w:r>
      <w:bookmarkEnd w:id="82"/>
      <w:bookmarkEnd w:id="83"/>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 xml:space="preserve">　15.1买方拒绝并原封退回在其规定的谈判开始时间后收到的任何谈判响应文件。</w:t>
      </w:r>
    </w:p>
    <w:p w:rsidR="003257A6" w:rsidRDefault="000C454F">
      <w:pPr>
        <w:pStyle w:val="3"/>
        <w:spacing w:line="400" w:lineRule="exact"/>
        <w:rPr>
          <w:rFonts w:ascii="黑体" w:eastAsia="黑体" w:hAnsi="Arial"/>
          <w:sz w:val="28"/>
        </w:rPr>
      </w:pPr>
      <w:bookmarkStart w:id="84" w:name="_Hlt26954862"/>
      <w:bookmarkStart w:id="85" w:name="_Hlt26954754"/>
      <w:bookmarkStart w:id="86" w:name="_Toc61149566"/>
      <w:bookmarkStart w:id="87" w:name="_Toc14577366"/>
      <w:bookmarkEnd w:id="84"/>
      <w:bookmarkEnd w:id="85"/>
      <w:r>
        <w:rPr>
          <w:rFonts w:ascii="黑体" w:eastAsia="黑体" w:hAnsi="Arial" w:hint="eastAsia"/>
          <w:sz w:val="28"/>
        </w:rPr>
        <w:t xml:space="preserve">　　16．谈判响应文件</w:t>
      </w:r>
      <w:bookmarkStart w:id="88" w:name="_Hlt26670588"/>
      <w:r>
        <w:rPr>
          <w:rFonts w:ascii="黑体" w:eastAsia="黑体" w:hAnsi="Arial" w:hint="eastAsia"/>
          <w:sz w:val="28"/>
        </w:rPr>
        <w:t>的修改</w:t>
      </w:r>
      <w:bookmarkEnd w:id="88"/>
      <w:r>
        <w:rPr>
          <w:rFonts w:ascii="黑体" w:eastAsia="黑体" w:hAnsi="Arial" w:hint="eastAsia"/>
          <w:sz w:val="28"/>
        </w:rPr>
        <w:t>和撤回</w:t>
      </w:r>
      <w:bookmarkEnd w:id="86"/>
      <w:bookmarkEnd w:id="87"/>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16.1参加谈判供应商在递交谈判响应文件后，可以修改或撤回其谈判响应文件，但这种修改和撤回，必须在规定的谈判开始时间前（详见“参加谈判供应商须知前附表”）。</w:t>
      </w:r>
    </w:p>
    <w:p w:rsidR="003257A6" w:rsidRDefault="000C454F">
      <w:pPr>
        <w:spacing w:line="400" w:lineRule="exact"/>
        <w:rPr>
          <w:rFonts w:ascii="宋体" w:hAnsi="宋体"/>
          <w:sz w:val="24"/>
        </w:rPr>
      </w:pPr>
      <w:r>
        <w:rPr>
          <w:rFonts w:ascii="宋体" w:hAnsi="宋体" w:hint="eastAsia"/>
          <w:sz w:val="24"/>
        </w:rPr>
        <w:t xml:space="preserve">　　16.2参加谈判供应商的修改或撤回通知书，应按第15条的规定进行编制、密封、标记和发送，并应在封套上加注“修改</w:t>
      </w:r>
      <w:r>
        <w:rPr>
          <w:rFonts w:ascii="宋体" w:hAnsi="宋体"/>
          <w:sz w:val="24"/>
        </w:rPr>
        <w:t>”</w:t>
      </w:r>
      <w:r>
        <w:rPr>
          <w:rFonts w:ascii="宋体" w:hAnsi="宋体" w:hint="eastAsia"/>
          <w:sz w:val="24"/>
        </w:rPr>
        <w:t>和“撤回</w:t>
      </w:r>
      <w:r>
        <w:rPr>
          <w:rFonts w:ascii="宋体" w:hAnsi="宋体"/>
          <w:sz w:val="24"/>
        </w:rPr>
        <w:t>”</w:t>
      </w:r>
      <w:r>
        <w:rPr>
          <w:rFonts w:ascii="宋体" w:hAnsi="宋体" w:hint="eastAsia"/>
          <w:sz w:val="24"/>
        </w:rPr>
        <w:t>字样。</w:t>
      </w:r>
    </w:p>
    <w:p w:rsidR="003257A6" w:rsidRDefault="000C454F">
      <w:pPr>
        <w:spacing w:line="400" w:lineRule="exact"/>
        <w:rPr>
          <w:rFonts w:ascii="宋体" w:hAnsi="宋体"/>
          <w:sz w:val="24"/>
        </w:rPr>
      </w:pPr>
      <w:r>
        <w:rPr>
          <w:rFonts w:ascii="宋体" w:hAnsi="宋体" w:hint="eastAsia"/>
          <w:sz w:val="24"/>
        </w:rPr>
        <w:t xml:space="preserve">　　16.3 在谈判开始时间之后，参加谈判供应商不得对其谈判响应文件作任何实质性修改。</w:t>
      </w:r>
    </w:p>
    <w:p w:rsidR="003257A6" w:rsidRDefault="000C454F">
      <w:pPr>
        <w:spacing w:line="400" w:lineRule="exact"/>
        <w:rPr>
          <w:rFonts w:ascii="宋体" w:hAnsi="宋体"/>
          <w:sz w:val="32"/>
        </w:rPr>
      </w:pPr>
      <w:r>
        <w:rPr>
          <w:rFonts w:ascii="宋体" w:hAnsi="宋体" w:hint="eastAsia"/>
          <w:sz w:val="24"/>
        </w:rPr>
        <w:t xml:space="preserve">　　16.4 在谈判开始时间至在谈判文件中规定的谈判有效期满之间的这段时间内，参加谈判供应商不得撤回其谈判响应，否则其谈判保证金将被没收。</w:t>
      </w:r>
    </w:p>
    <w:p w:rsidR="003257A6" w:rsidRDefault="000C454F">
      <w:pPr>
        <w:pStyle w:val="2"/>
        <w:spacing w:line="400" w:lineRule="exact"/>
      </w:pPr>
      <w:bookmarkStart w:id="89" w:name="_Hlt26670523"/>
      <w:bookmarkStart w:id="90" w:name="_Hlt26954864"/>
      <w:bookmarkStart w:id="91" w:name="_Toc14577367"/>
      <w:bookmarkStart w:id="92" w:name="_Toc61149567"/>
      <w:bookmarkEnd w:id="89"/>
      <w:bookmarkEnd w:id="90"/>
      <w:r>
        <w:rPr>
          <w:rFonts w:ascii="黑体" w:eastAsia="黑体" w:hint="eastAsia"/>
          <w:sz w:val="28"/>
        </w:rPr>
        <w:t>五、</w:t>
      </w:r>
      <w:bookmarkEnd w:id="91"/>
      <w:r>
        <w:rPr>
          <w:rFonts w:ascii="黑体" w:eastAsia="黑体" w:hint="eastAsia"/>
          <w:sz w:val="28"/>
        </w:rPr>
        <w:t>谈判</w:t>
      </w:r>
      <w:bookmarkEnd w:id="92"/>
      <w:r>
        <w:rPr>
          <w:rFonts w:ascii="黑体" w:eastAsia="黑体" w:hint="eastAsia"/>
          <w:sz w:val="28"/>
        </w:rPr>
        <w:t>与确定成交</w:t>
      </w:r>
    </w:p>
    <w:p w:rsidR="003257A6" w:rsidRDefault="000C454F">
      <w:pPr>
        <w:spacing w:line="400" w:lineRule="exact"/>
        <w:rPr>
          <w:rFonts w:ascii="宋体" w:hAnsi="宋体"/>
          <w:b/>
          <w:bCs/>
          <w:sz w:val="30"/>
        </w:rPr>
      </w:pPr>
      <w:bookmarkStart w:id="93" w:name="_Hlt26954866"/>
      <w:bookmarkStart w:id="94" w:name="_Hlt26954756"/>
      <w:bookmarkEnd w:id="93"/>
      <w:bookmarkEnd w:id="94"/>
      <w:r>
        <w:rPr>
          <w:rFonts w:ascii="Arial" w:eastAsia="仿宋_GB2312" w:hAnsi="Arial" w:hint="eastAsia"/>
          <w:b/>
          <w:sz w:val="32"/>
        </w:rPr>
        <w:t xml:space="preserve">　</w:t>
      </w:r>
      <w:r>
        <w:rPr>
          <w:rFonts w:ascii="宋体" w:hAnsi="宋体" w:hint="eastAsia"/>
          <w:b/>
          <w:sz w:val="32"/>
        </w:rPr>
        <w:t xml:space="preserve">　17、</w:t>
      </w:r>
      <w:r>
        <w:rPr>
          <w:rFonts w:ascii="宋体" w:hAnsi="宋体" w:hint="eastAsia"/>
          <w:b/>
          <w:bCs/>
          <w:sz w:val="30"/>
        </w:rPr>
        <w:t>谈判简述：</w:t>
      </w:r>
    </w:p>
    <w:p w:rsidR="003257A6" w:rsidRDefault="000C454F">
      <w:pPr>
        <w:spacing w:line="400" w:lineRule="exact"/>
        <w:ind w:firstLineChars="100" w:firstLine="241"/>
        <w:rPr>
          <w:rFonts w:ascii="宋体" w:hAnsi="宋体"/>
          <w:sz w:val="24"/>
        </w:rPr>
      </w:pPr>
      <w:r>
        <w:rPr>
          <w:rFonts w:ascii="宋体" w:hAnsi="宋体" w:hint="eastAsia"/>
          <w:b/>
          <w:bCs/>
          <w:sz w:val="24"/>
        </w:rPr>
        <w:t xml:space="preserve">　17.1</w:t>
      </w:r>
      <w:r>
        <w:rPr>
          <w:rFonts w:ascii="宋体" w:hAnsi="宋体" w:hint="eastAsia"/>
          <w:sz w:val="24"/>
        </w:rPr>
        <w:t>为了维护采购的严肃性，本次谈判必须严格按照国家关于政府采购的有关规定，严格遵守公开、公平、公正、诚实信用的原则，由采购人代表及有关方面专家组成的谈判小组来进行；</w:t>
      </w:r>
    </w:p>
    <w:p w:rsidR="003257A6" w:rsidRDefault="000C454F">
      <w:pPr>
        <w:spacing w:line="400" w:lineRule="exact"/>
        <w:rPr>
          <w:rFonts w:ascii="宋体" w:hAnsi="宋体"/>
          <w:sz w:val="24"/>
        </w:rPr>
      </w:pPr>
      <w:r>
        <w:rPr>
          <w:rFonts w:ascii="宋体" w:hAnsi="宋体" w:hint="eastAsia"/>
          <w:sz w:val="24"/>
        </w:rPr>
        <w:t xml:space="preserve"> 　 </w:t>
      </w:r>
      <w:r>
        <w:rPr>
          <w:rFonts w:ascii="宋体" w:hAnsi="宋体" w:hint="eastAsia"/>
          <w:b/>
          <w:bCs/>
          <w:sz w:val="24"/>
        </w:rPr>
        <w:t>17.2</w:t>
      </w:r>
      <w:r>
        <w:rPr>
          <w:rFonts w:ascii="宋体" w:hAnsi="宋体" w:hint="eastAsia"/>
          <w:sz w:val="24"/>
        </w:rPr>
        <w:t>江苏省农科院将在“谈判供应商须知前附表”中规定的时间和地点组织谈判。谈判供应商应委派代表准时参加，参加谈判的代表须出示证件表明其身份并签名</w:t>
      </w:r>
      <w:r>
        <w:rPr>
          <w:rFonts w:ascii="宋体" w:hAnsi="宋体" w:hint="eastAsia"/>
          <w:sz w:val="24"/>
        </w:rPr>
        <w:lastRenderedPageBreak/>
        <w:t>以证明其出席。</w:t>
      </w:r>
    </w:p>
    <w:p w:rsidR="003257A6" w:rsidRDefault="000C454F">
      <w:pPr>
        <w:spacing w:line="400" w:lineRule="exact"/>
        <w:rPr>
          <w:rFonts w:ascii="宋体" w:hAnsi="宋体"/>
          <w:b/>
          <w:bCs/>
          <w:sz w:val="24"/>
        </w:rPr>
      </w:pPr>
      <w:r>
        <w:rPr>
          <w:rFonts w:ascii="宋体" w:hAnsi="宋体" w:hint="eastAsia"/>
          <w:b/>
          <w:bCs/>
          <w:sz w:val="24"/>
        </w:rPr>
        <w:t xml:space="preserve">　　18、谈判小组成员：</w:t>
      </w:r>
    </w:p>
    <w:p w:rsidR="003257A6" w:rsidRDefault="000C454F">
      <w:pPr>
        <w:spacing w:line="400" w:lineRule="exact"/>
        <w:ind w:firstLineChars="100" w:firstLine="241"/>
        <w:rPr>
          <w:rFonts w:ascii="宋体" w:hAnsi="宋体"/>
          <w:sz w:val="24"/>
        </w:rPr>
      </w:pPr>
      <w:r>
        <w:rPr>
          <w:rFonts w:ascii="宋体" w:hAnsi="宋体" w:hint="eastAsia"/>
          <w:b/>
          <w:bCs/>
          <w:sz w:val="24"/>
        </w:rPr>
        <w:t xml:space="preserve">　18.1</w:t>
      </w:r>
      <w:r>
        <w:rPr>
          <w:rFonts w:ascii="宋体" w:hAnsi="宋体" w:hint="eastAsia"/>
          <w:sz w:val="24"/>
        </w:rPr>
        <w:t>谈判小组独立开展工作，负责审议所有谈判响应文件，与谈判响应文件实质性满足</w:t>
      </w:r>
      <w:proofErr w:type="gramStart"/>
      <w:r>
        <w:rPr>
          <w:rFonts w:ascii="宋体" w:hAnsi="宋体" w:hint="eastAsia"/>
          <w:sz w:val="24"/>
        </w:rPr>
        <w:t>本谈判</w:t>
      </w:r>
      <w:proofErr w:type="gramEnd"/>
      <w:r>
        <w:rPr>
          <w:rFonts w:ascii="宋体" w:hAnsi="宋体" w:hint="eastAsia"/>
          <w:sz w:val="24"/>
        </w:rPr>
        <w:t>文件要求的参加谈判供应商分别进行谈判，并推荐成交供应商。</w:t>
      </w:r>
    </w:p>
    <w:p w:rsidR="003257A6" w:rsidRDefault="000C454F">
      <w:pPr>
        <w:spacing w:line="400" w:lineRule="exact"/>
        <w:rPr>
          <w:rFonts w:ascii="宋体" w:hAnsi="宋体"/>
          <w:b/>
          <w:bCs/>
          <w:sz w:val="24"/>
        </w:rPr>
      </w:pPr>
      <w:r>
        <w:rPr>
          <w:rFonts w:ascii="宋体" w:hAnsi="宋体" w:hint="eastAsia"/>
          <w:b/>
          <w:bCs/>
          <w:sz w:val="24"/>
        </w:rPr>
        <w:t xml:space="preserve">　　19、谈判程序：</w:t>
      </w:r>
    </w:p>
    <w:p w:rsidR="003257A6" w:rsidRDefault="000C454F">
      <w:pPr>
        <w:spacing w:line="400" w:lineRule="exact"/>
        <w:rPr>
          <w:rFonts w:ascii="宋体" w:hAnsi="宋体"/>
          <w:sz w:val="24"/>
        </w:rPr>
      </w:pPr>
      <w:r>
        <w:rPr>
          <w:rFonts w:ascii="宋体" w:hAnsi="宋体" w:hint="eastAsia"/>
          <w:b/>
          <w:bCs/>
          <w:sz w:val="24"/>
        </w:rPr>
        <w:t xml:space="preserve">　　19.1</w:t>
      </w:r>
      <w:r>
        <w:rPr>
          <w:rFonts w:ascii="宋体" w:hAnsi="宋体" w:hint="eastAsia"/>
          <w:sz w:val="24"/>
        </w:rPr>
        <w:t>在“参加谈判供应商须知前附表”规定的时间、地点由农科院组织谈判，参加谈判的代表须出示证件表明其身份并签名以证明其出席。谈判开始前将由使用方纪检人员或公证人员当众检验谈判文件的密封情况，确认无误后方可进行拆封、谈判。由谈判小组成员集中与单一参加谈判供应商分别进行谈判；</w:t>
      </w:r>
    </w:p>
    <w:p w:rsidR="003257A6" w:rsidRDefault="000C454F">
      <w:pPr>
        <w:spacing w:line="400" w:lineRule="exact"/>
        <w:rPr>
          <w:rFonts w:ascii="宋体" w:hAnsi="宋体"/>
          <w:sz w:val="24"/>
        </w:rPr>
      </w:pPr>
      <w:r>
        <w:rPr>
          <w:rFonts w:ascii="宋体" w:hAnsi="宋体" w:hint="eastAsia"/>
          <w:b/>
          <w:bCs/>
          <w:sz w:val="24"/>
        </w:rPr>
        <w:t xml:space="preserve">　　19.2</w:t>
      </w:r>
      <w:r>
        <w:rPr>
          <w:rFonts w:ascii="宋体" w:hAnsi="宋体" w:hint="eastAsia"/>
          <w:sz w:val="24"/>
        </w:rPr>
        <w:t>谈判中，谈判的任何一方不得透露与谈判有关的其他参加谈判供应商的技术资料、价格和其他信息。谈判文件有实质性变动的，谈判小组将通知所有参加谈判的供应商。如果参加谈判供应商试图向农科院和参与评标的人员施加任何影响，都将会导致其谈判被拒绝。</w:t>
      </w:r>
    </w:p>
    <w:p w:rsidR="003257A6" w:rsidRDefault="000C454F">
      <w:pPr>
        <w:spacing w:line="400" w:lineRule="exact"/>
        <w:rPr>
          <w:rFonts w:ascii="宋体" w:hAnsi="宋体"/>
          <w:sz w:val="24"/>
        </w:rPr>
      </w:pPr>
      <w:r>
        <w:rPr>
          <w:rFonts w:ascii="宋体" w:hAnsi="宋体" w:hint="eastAsia"/>
          <w:b/>
          <w:bCs/>
          <w:sz w:val="24"/>
        </w:rPr>
        <w:t xml:space="preserve">　　19.3</w:t>
      </w:r>
      <w:r>
        <w:rPr>
          <w:rFonts w:ascii="宋体" w:hAnsi="宋体" w:hint="eastAsia"/>
          <w:sz w:val="24"/>
        </w:rPr>
        <w:t>谈判报价按如下形式进行，即</w:t>
      </w:r>
      <w:r>
        <w:rPr>
          <w:rFonts w:ascii="宋体" w:hAnsi="宋体" w:hint="eastAsia"/>
          <w:bCs/>
          <w:sz w:val="24"/>
        </w:rPr>
        <w:t>谈判开始前报价</w:t>
      </w:r>
      <w:r>
        <w:rPr>
          <w:rFonts w:ascii="宋体" w:hAnsi="宋体" w:hint="eastAsia"/>
          <w:sz w:val="24"/>
        </w:rPr>
        <w:t>（</w:t>
      </w:r>
      <w:r>
        <w:rPr>
          <w:rFonts w:ascii="宋体" w:hAnsi="宋体" w:hint="eastAsia"/>
          <w:bCs/>
          <w:sz w:val="24"/>
        </w:rPr>
        <w:t>按本采购谈判文件要求的格式投报并加盖公章</w:t>
      </w:r>
      <w:r>
        <w:rPr>
          <w:rFonts w:ascii="宋体" w:hAnsi="宋体" w:hint="eastAsia"/>
          <w:sz w:val="24"/>
        </w:rPr>
        <w:t>）及</w:t>
      </w:r>
      <w:r>
        <w:rPr>
          <w:rFonts w:ascii="宋体" w:hAnsi="宋体" w:hint="eastAsia"/>
          <w:bCs/>
          <w:sz w:val="24"/>
        </w:rPr>
        <w:t>谈判结束后最终报价（该报价将作为评定的依据）</w:t>
      </w:r>
      <w:r>
        <w:rPr>
          <w:rFonts w:ascii="宋体" w:hAnsi="宋体" w:hint="eastAsia"/>
          <w:sz w:val="24"/>
        </w:rPr>
        <w:t>。</w:t>
      </w:r>
      <w:r>
        <w:rPr>
          <w:rFonts w:ascii="宋体" w:hAnsi="宋体" w:hint="eastAsia"/>
          <w:bCs/>
          <w:sz w:val="24"/>
        </w:rPr>
        <w:t>谈判开始前报价</w:t>
      </w:r>
      <w:r>
        <w:rPr>
          <w:rFonts w:ascii="宋体" w:hAnsi="宋体" w:hint="eastAsia"/>
          <w:sz w:val="24"/>
        </w:rPr>
        <w:t>将不向参加谈判供应商公开。</w:t>
      </w:r>
    </w:p>
    <w:p w:rsidR="003257A6" w:rsidRDefault="000C454F">
      <w:pPr>
        <w:spacing w:line="400" w:lineRule="exact"/>
        <w:rPr>
          <w:rFonts w:ascii="宋体" w:hAnsi="宋体"/>
          <w:sz w:val="24"/>
        </w:rPr>
      </w:pPr>
      <w:r>
        <w:rPr>
          <w:rFonts w:ascii="宋体" w:hAnsi="宋体" w:hint="eastAsia"/>
          <w:b/>
          <w:bCs/>
          <w:sz w:val="24"/>
        </w:rPr>
        <w:t xml:space="preserve">　　19.4</w:t>
      </w:r>
      <w:r>
        <w:rPr>
          <w:rFonts w:ascii="宋体" w:hAnsi="宋体" w:hint="eastAsia"/>
          <w:sz w:val="24"/>
        </w:rPr>
        <w:t>谈判结束后，谈判小组要求所有参加谈判并且谈判响应文件实质性满足江苏省农科院</w:t>
      </w:r>
      <w:proofErr w:type="gramStart"/>
      <w:r>
        <w:rPr>
          <w:rFonts w:ascii="宋体" w:hAnsi="宋体" w:hint="eastAsia"/>
          <w:sz w:val="24"/>
        </w:rPr>
        <w:t>本谈判</w:t>
      </w:r>
      <w:proofErr w:type="gramEnd"/>
      <w:r>
        <w:rPr>
          <w:rFonts w:ascii="宋体" w:hAnsi="宋体" w:hint="eastAsia"/>
          <w:sz w:val="24"/>
        </w:rPr>
        <w:t>文件中要求的供应商在规定时间内进行</w:t>
      </w:r>
      <w:r>
        <w:rPr>
          <w:rFonts w:ascii="宋体" w:hAnsi="宋体" w:hint="eastAsia"/>
          <w:b/>
          <w:bCs/>
          <w:sz w:val="24"/>
        </w:rPr>
        <w:t>最终报价</w:t>
      </w:r>
      <w:r>
        <w:rPr>
          <w:rFonts w:ascii="宋体" w:hAnsi="宋体" w:hint="eastAsia"/>
          <w:sz w:val="24"/>
        </w:rPr>
        <w:t>。</w:t>
      </w:r>
    </w:p>
    <w:p w:rsidR="003257A6" w:rsidRDefault="000C454F">
      <w:pPr>
        <w:spacing w:line="400" w:lineRule="exact"/>
        <w:rPr>
          <w:rFonts w:ascii="宋体" w:hAnsi="宋体"/>
          <w:b/>
          <w:bCs/>
          <w:sz w:val="24"/>
        </w:rPr>
      </w:pPr>
      <w:r>
        <w:rPr>
          <w:rFonts w:ascii="宋体" w:hAnsi="宋体" w:hint="eastAsia"/>
          <w:b/>
          <w:bCs/>
          <w:sz w:val="24"/>
        </w:rPr>
        <w:t xml:space="preserve">　　20、对谈判响应文件的初审</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w:t>
      </w:r>
      <w:r>
        <w:rPr>
          <w:rFonts w:ascii="宋体" w:hAnsi="宋体"/>
          <w:b/>
          <w:bCs/>
          <w:sz w:val="24"/>
        </w:rPr>
        <w:t>.1</w:t>
      </w:r>
      <w:r>
        <w:rPr>
          <w:rFonts w:ascii="宋体" w:hAnsi="宋体" w:hint="eastAsia"/>
          <w:sz w:val="32"/>
        </w:rPr>
        <w:t xml:space="preserve"> </w:t>
      </w:r>
      <w:r>
        <w:rPr>
          <w:rFonts w:ascii="宋体" w:hAnsi="宋体" w:hint="eastAsia"/>
          <w:sz w:val="24"/>
        </w:rPr>
        <w:t>谈判小组将审查谈判响应文件是否完整，有无计算上的错误，，文件签署是否合格，谈判响应文件是否大体编排</w:t>
      </w:r>
      <w:proofErr w:type="gramStart"/>
      <w:r>
        <w:rPr>
          <w:rFonts w:ascii="宋体" w:hAnsi="宋体" w:hint="eastAsia"/>
          <w:sz w:val="24"/>
        </w:rPr>
        <w:t>有序且</w:t>
      </w:r>
      <w:proofErr w:type="gramEnd"/>
      <w:r>
        <w:rPr>
          <w:rFonts w:ascii="宋体" w:hAnsi="宋体" w:hint="eastAsia"/>
          <w:sz w:val="24"/>
        </w:rPr>
        <w:t>基本符合谈判文件要求。</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 xml:space="preserve"> 20</w:t>
      </w:r>
      <w:r>
        <w:rPr>
          <w:rFonts w:ascii="宋体" w:hAnsi="宋体"/>
          <w:b/>
          <w:bCs/>
          <w:sz w:val="24"/>
        </w:rPr>
        <w:t>.2</w:t>
      </w:r>
      <w:r>
        <w:rPr>
          <w:rFonts w:ascii="宋体" w:hAnsi="宋体" w:hint="eastAsia"/>
          <w:sz w:val="32"/>
        </w:rPr>
        <w:t xml:space="preserve"> </w:t>
      </w:r>
      <w:r>
        <w:rPr>
          <w:rFonts w:ascii="宋体" w:hAnsi="宋体" w:hint="eastAsia"/>
          <w:sz w:val="24"/>
        </w:rPr>
        <w:t>在详细评标之前，谈判小组将首先审查每份谈判响应文件是否实质性响应了谈判文件的要求和条件。</w:t>
      </w:r>
      <w:proofErr w:type="gramStart"/>
      <w:r>
        <w:rPr>
          <w:rFonts w:ascii="宋体" w:hAnsi="宋体" w:hint="eastAsia"/>
          <w:bCs/>
          <w:i/>
          <w:sz w:val="24"/>
          <w:u w:val="single"/>
        </w:rPr>
        <w:t>本谈判</w:t>
      </w:r>
      <w:proofErr w:type="gramEnd"/>
      <w:r>
        <w:rPr>
          <w:rFonts w:ascii="宋体" w:hAnsi="宋体" w:hint="eastAsia"/>
          <w:bCs/>
          <w:i/>
          <w:sz w:val="24"/>
          <w:u w:val="single"/>
        </w:rPr>
        <w:t>文件中斜体且有下划线部分的要求为实质性要求和条件。</w:t>
      </w:r>
      <w:r>
        <w:rPr>
          <w:rFonts w:ascii="宋体" w:hAnsi="宋体" w:hint="eastAsia"/>
          <w:sz w:val="24"/>
        </w:rPr>
        <w:t>谈判小组决定谈判文件的</w:t>
      </w:r>
      <w:proofErr w:type="gramStart"/>
      <w:r>
        <w:rPr>
          <w:rFonts w:ascii="宋体" w:hAnsi="宋体" w:hint="eastAsia"/>
          <w:sz w:val="24"/>
        </w:rPr>
        <w:t>响应性只根据</w:t>
      </w:r>
      <w:proofErr w:type="gramEnd"/>
      <w:r>
        <w:rPr>
          <w:rFonts w:ascii="宋体" w:hAnsi="宋体" w:hint="eastAsia"/>
          <w:sz w:val="24"/>
        </w:rPr>
        <w:t>谈判响应文件本身的内容，而不寻求外部证据。</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w:t>
      </w:r>
      <w:r>
        <w:rPr>
          <w:rFonts w:ascii="宋体" w:hAnsi="宋体"/>
          <w:b/>
          <w:bCs/>
          <w:sz w:val="24"/>
        </w:rPr>
        <w:t>.3</w:t>
      </w:r>
      <w:r>
        <w:rPr>
          <w:rFonts w:ascii="宋体" w:hAnsi="宋体" w:hint="eastAsia"/>
          <w:sz w:val="32"/>
        </w:rPr>
        <w:t xml:space="preserve"> </w:t>
      </w:r>
      <w:r>
        <w:rPr>
          <w:rFonts w:ascii="宋体" w:hAnsi="宋体" w:hint="eastAsia"/>
          <w:sz w:val="24"/>
        </w:rPr>
        <w:t>如果谈判响应文件实质上没有响应</w:t>
      </w:r>
      <w:proofErr w:type="gramStart"/>
      <w:r>
        <w:rPr>
          <w:rFonts w:ascii="宋体" w:hAnsi="宋体" w:hint="eastAsia"/>
          <w:sz w:val="24"/>
        </w:rPr>
        <w:t>本谈判</w:t>
      </w:r>
      <w:proofErr w:type="gramEnd"/>
      <w:r>
        <w:rPr>
          <w:rFonts w:ascii="宋体" w:hAnsi="宋体" w:hint="eastAsia"/>
          <w:sz w:val="24"/>
        </w:rPr>
        <w:t>文件的要求，谈判小组将予以拒绝。</w:t>
      </w:r>
    </w:p>
    <w:p w:rsidR="003257A6" w:rsidRDefault="000C454F">
      <w:pPr>
        <w:spacing w:line="600" w:lineRule="exact"/>
        <w:rPr>
          <w:rFonts w:ascii="宋体" w:hAnsi="宋体"/>
          <w:sz w:val="24"/>
        </w:rPr>
      </w:pPr>
      <w:r>
        <w:rPr>
          <w:rFonts w:ascii="宋体" w:hAnsi="宋体" w:hint="eastAsia"/>
          <w:sz w:val="32"/>
        </w:rPr>
        <w:t xml:space="preserve">   </w:t>
      </w:r>
      <w:r>
        <w:rPr>
          <w:rFonts w:ascii="宋体" w:hAnsi="宋体" w:hint="eastAsia"/>
          <w:b/>
          <w:bCs/>
          <w:sz w:val="24"/>
        </w:rPr>
        <w:t>20</w:t>
      </w:r>
      <w:r>
        <w:rPr>
          <w:rFonts w:ascii="宋体" w:hAnsi="宋体"/>
          <w:b/>
          <w:bCs/>
          <w:sz w:val="24"/>
        </w:rPr>
        <w:t>.4</w:t>
      </w:r>
      <w:r>
        <w:rPr>
          <w:rFonts w:ascii="宋体" w:hAnsi="宋体"/>
          <w:sz w:val="32"/>
        </w:rPr>
        <w:t xml:space="preserve"> </w:t>
      </w:r>
      <w:r>
        <w:rPr>
          <w:rFonts w:ascii="宋体" w:hAnsi="宋体" w:hint="eastAsia"/>
          <w:sz w:val="24"/>
        </w:rPr>
        <w:t>谈判小组将对确定为实质性响应的谈判文件进行进一步的审核，看其是否有计算上或累加上的算术错误，修正错误的原则如下：</w:t>
      </w:r>
    </w:p>
    <w:p w:rsidR="003257A6" w:rsidRDefault="000C454F">
      <w:pPr>
        <w:spacing w:line="600" w:lineRule="exact"/>
        <w:ind w:firstLineChars="200" w:firstLine="480"/>
        <w:rPr>
          <w:rFonts w:ascii="宋体" w:hAnsi="宋体"/>
          <w:sz w:val="24"/>
        </w:rPr>
      </w:pPr>
      <w:r>
        <w:rPr>
          <w:rFonts w:ascii="宋体" w:hAnsi="宋体" w:hint="eastAsia"/>
          <w:sz w:val="24"/>
        </w:rPr>
        <w:lastRenderedPageBreak/>
        <w:t>（1）如果用数字表示的金额和用文字表示的金额不一致时，应以文字表示的金额为准进行修正；</w:t>
      </w:r>
    </w:p>
    <w:p w:rsidR="003257A6" w:rsidRDefault="000C454F">
      <w:pPr>
        <w:spacing w:line="600" w:lineRule="exact"/>
        <w:ind w:firstLineChars="200" w:firstLine="480"/>
        <w:rPr>
          <w:rFonts w:ascii="宋体" w:hAnsi="宋体"/>
          <w:sz w:val="24"/>
        </w:rPr>
      </w:pPr>
      <w:r>
        <w:rPr>
          <w:rFonts w:ascii="宋体" w:hAnsi="宋体" w:hint="eastAsia"/>
          <w:sz w:val="24"/>
        </w:rPr>
        <w:t>（2）当单价与数量的乘积和总价不一致时，以单价为准进行修正。只有在谈判小组认为单价有明显的小数点错误时，才能以标出的总价为准，并修改单价；</w:t>
      </w:r>
    </w:p>
    <w:p w:rsidR="003257A6" w:rsidRDefault="000C454F">
      <w:pPr>
        <w:spacing w:line="600" w:lineRule="exact"/>
        <w:ind w:firstLineChars="200" w:firstLine="480"/>
        <w:rPr>
          <w:rFonts w:ascii="宋体" w:hAnsi="宋体"/>
          <w:sz w:val="32"/>
        </w:rPr>
      </w:pPr>
      <w:r>
        <w:rPr>
          <w:rFonts w:ascii="宋体" w:hAnsi="宋体" w:hint="eastAsia"/>
          <w:sz w:val="24"/>
        </w:rPr>
        <w:t>（3）如果谈判供应商提供的折扣数与按折扣率为基准计算的折扣数不一致时，以折扣率计算为基准进行修正。</w:t>
      </w:r>
    </w:p>
    <w:p w:rsidR="003257A6" w:rsidRDefault="000C454F">
      <w:pPr>
        <w:spacing w:line="600" w:lineRule="exact"/>
        <w:rPr>
          <w:rFonts w:ascii="宋体" w:hAnsi="宋体"/>
          <w:sz w:val="32"/>
        </w:rPr>
      </w:pPr>
      <w:r>
        <w:rPr>
          <w:rFonts w:ascii="宋体" w:hAnsi="宋体"/>
          <w:sz w:val="32"/>
        </w:rPr>
        <w:t xml:space="preserve">   </w:t>
      </w:r>
      <w:r>
        <w:rPr>
          <w:rFonts w:ascii="宋体" w:hAnsi="宋体" w:hint="eastAsia"/>
          <w:b/>
          <w:bCs/>
          <w:sz w:val="24"/>
        </w:rPr>
        <w:t>20</w:t>
      </w:r>
      <w:r>
        <w:rPr>
          <w:rFonts w:ascii="宋体" w:hAnsi="宋体"/>
          <w:b/>
          <w:bCs/>
          <w:sz w:val="24"/>
        </w:rPr>
        <w:t>.5</w:t>
      </w:r>
      <w:r>
        <w:rPr>
          <w:rFonts w:ascii="宋体" w:hAnsi="宋体"/>
          <w:sz w:val="32"/>
        </w:rPr>
        <w:t xml:space="preserve"> </w:t>
      </w:r>
      <w:r>
        <w:rPr>
          <w:rFonts w:ascii="宋体" w:hAnsi="宋体" w:hint="eastAsia"/>
          <w:sz w:val="24"/>
        </w:rPr>
        <w:t>谈判小组将按上述修正错误的方法调整谈判响应文件中的谈判报价，调整后的价格应对谈判供应商具有约束力。如果谈判供应商不接受修正后的价格，则其谈判响应文件将被拒绝，其谈判保证金将被没收。</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20.6</w:t>
      </w:r>
      <w:r>
        <w:rPr>
          <w:rFonts w:ascii="宋体" w:hAnsi="宋体" w:hint="eastAsia"/>
          <w:b/>
          <w:sz w:val="32"/>
        </w:rPr>
        <w:t xml:space="preserve"> </w:t>
      </w:r>
      <w:r>
        <w:rPr>
          <w:rFonts w:ascii="宋体" w:hAnsi="宋体" w:hint="eastAsia"/>
          <w:sz w:val="24"/>
        </w:rPr>
        <w:t>谈判小组将允许修正谈判文件中不构成重大偏离的、微小的、非正规的、不一致的或不规则的地方，但这些修改不能影响任何谈判供应</w:t>
      </w:r>
      <w:proofErr w:type="gramStart"/>
      <w:r>
        <w:rPr>
          <w:rFonts w:ascii="宋体" w:hAnsi="宋体" w:hint="eastAsia"/>
          <w:sz w:val="24"/>
        </w:rPr>
        <w:t>商相应</w:t>
      </w:r>
      <w:proofErr w:type="gramEnd"/>
      <w:r>
        <w:rPr>
          <w:rFonts w:ascii="宋体" w:hAnsi="宋体" w:hint="eastAsia"/>
          <w:sz w:val="24"/>
        </w:rPr>
        <w:t>的名次排列。</w:t>
      </w:r>
    </w:p>
    <w:p w:rsidR="003257A6" w:rsidRDefault="000C454F">
      <w:pPr>
        <w:spacing w:line="400" w:lineRule="exact"/>
        <w:rPr>
          <w:rFonts w:ascii="宋体" w:hAnsi="宋体"/>
          <w:b/>
          <w:bCs/>
          <w:sz w:val="24"/>
        </w:rPr>
      </w:pPr>
      <w:r>
        <w:rPr>
          <w:rFonts w:ascii="宋体" w:hAnsi="宋体" w:hint="eastAsia"/>
          <w:b/>
          <w:bCs/>
          <w:sz w:val="24"/>
        </w:rPr>
        <w:t xml:space="preserve">　　21、谈判过程及谈判响应文件的澄清</w:t>
      </w:r>
    </w:p>
    <w:p w:rsidR="003257A6" w:rsidRDefault="000C454F">
      <w:pPr>
        <w:spacing w:line="600" w:lineRule="exact"/>
        <w:rPr>
          <w:rFonts w:ascii="宋体" w:hAnsi="宋体"/>
          <w:sz w:val="32"/>
        </w:rPr>
      </w:pPr>
      <w:r>
        <w:rPr>
          <w:rFonts w:ascii="宋体" w:hAnsi="宋体" w:hint="eastAsia"/>
          <w:b/>
          <w:bCs/>
          <w:sz w:val="24"/>
        </w:rPr>
        <w:t xml:space="preserve">　　21</w:t>
      </w:r>
      <w:r>
        <w:rPr>
          <w:rFonts w:ascii="宋体" w:hAnsi="宋体"/>
          <w:b/>
          <w:bCs/>
          <w:sz w:val="24"/>
        </w:rPr>
        <w:t>.1</w:t>
      </w:r>
      <w:r>
        <w:rPr>
          <w:rFonts w:ascii="宋体" w:hAnsi="宋体" w:hint="eastAsia"/>
          <w:sz w:val="24"/>
        </w:rPr>
        <w:t>谈判小组将对确定为实质性响应</w:t>
      </w:r>
      <w:proofErr w:type="gramStart"/>
      <w:r>
        <w:rPr>
          <w:rFonts w:ascii="宋体" w:hAnsi="宋体" w:hint="eastAsia"/>
          <w:sz w:val="24"/>
        </w:rPr>
        <w:t>本谈判</w:t>
      </w:r>
      <w:proofErr w:type="gramEnd"/>
      <w:r>
        <w:rPr>
          <w:rFonts w:ascii="宋体" w:hAnsi="宋体" w:hint="eastAsia"/>
          <w:sz w:val="24"/>
        </w:rPr>
        <w:t xml:space="preserve">文件的谈判响应文件进行详细评价和比较，并与认为需要澄清的谈判供应商进行澄清，然后与通过初审的参加谈判供应商就本项目相应分包需求的价格、服务、质量、性能等与谈判供应商逐一进行谈判。谈判中，谈判文件有实质性变动的，谈判小组将以书面形式通知所有参加谈判的供应商。谈判结束后，谈判小组将要求所有谈判供应商在规定的时间内就谈判达成的最终条款进行书面承诺并进行最后报价，谈判供应商的最终报价及谈判书面承诺文件将被视为确定成交的最终依据。　</w:t>
      </w:r>
      <w:r>
        <w:rPr>
          <w:rFonts w:ascii="宋体" w:hAnsi="宋体" w:hint="eastAsia"/>
          <w:sz w:val="32"/>
        </w:rPr>
        <w:t xml:space="preserve">　　　　　　</w:t>
      </w:r>
    </w:p>
    <w:p w:rsidR="003257A6" w:rsidRDefault="000C454F">
      <w:pPr>
        <w:spacing w:line="600" w:lineRule="exact"/>
        <w:rPr>
          <w:rFonts w:ascii="宋体" w:hAnsi="宋体"/>
          <w:sz w:val="32"/>
        </w:rPr>
      </w:pPr>
      <w:r>
        <w:rPr>
          <w:rFonts w:ascii="宋体" w:hAnsi="宋体" w:hint="eastAsia"/>
          <w:b/>
          <w:bCs/>
          <w:sz w:val="24"/>
        </w:rPr>
        <w:t xml:space="preserve">　　21.2</w:t>
      </w:r>
      <w:r>
        <w:rPr>
          <w:rFonts w:ascii="宋体" w:hAnsi="宋体" w:hint="eastAsia"/>
          <w:sz w:val="24"/>
        </w:rPr>
        <w:t>接到谈判小组澄清要求的谈判供应商应派人按谈判小组通知的时间和地点做出书面承诺，书面承诺的内容须由谈判供应</w:t>
      </w:r>
      <w:proofErr w:type="gramStart"/>
      <w:r>
        <w:rPr>
          <w:rFonts w:ascii="宋体" w:hAnsi="宋体" w:hint="eastAsia"/>
          <w:sz w:val="24"/>
        </w:rPr>
        <w:t>商法定</w:t>
      </w:r>
      <w:proofErr w:type="gramEnd"/>
      <w:r>
        <w:rPr>
          <w:rFonts w:ascii="宋体" w:hAnsi="宋体" w:hint="eastAsia"/>
          <w:sz w:val="24"/>
        </w:rPr>
        <w:t>代表人或授权代表签署，并作为谈判响应文件的补充部分。</w:t>
      </w:r>
    </w:p>
    <w:p w:rsidR="003257A6" w:rsidRDefault="000C454F">
      <w:pPr>
        <w:spacing w:line="400" w:lineRule="exact"/>
        <w:rPr>
          <w:rFonts w:ascii="宋体" w:hAnsi="宋体"/>
          <w:sz w:val="24"/>
        </w:rPr>
      </w:pPr>
      <w:r>
        <w:rPr>
          <w:rFonts w:ascii="宋体" w:hAnsi="宋体" w:hint="eastAsia"/>
          <w:b/>
          <w:bCs/>
          <w:sz w:val="24"/>
        </w:rPr>
        <w:t xml:space="preserve">　　21.3</w:t>
      </w:r>
      <w:r>
        <w:rPr>
          <w:rFonts w:ascii="宋体" w:hAnsi="宋体" w:hint="eastAsia"/>
          <w:sz w:val="32"/>
        </w:rPr>
        <w:t xml:space="preserve"> </w:t>
      </w:r>
      <w:r>
        <w:rPr>
          <w:rFonts w:ascii="宋体" w:hAnsi="宋体" w:hint="eastAsia"/>
          <w:sz w:val="24"/>
        </w:rPr>
        <w:t>接到谈判小组澄清要求的谈判供应商如未按第23.2条的规定做出澄清，其风险由谈判供应商自行承担。</w:t>
      </w:r>
    </w:p>
    <w:p w:rsidR="003257A6" w:rsidRDefault="000C454F">
      <w:pPr>
        <w:spacing w:line="400" w:lineRule="exact"/>
        <w:rPr>
          <w:rFonts w:ascii="宋体" w:hAnsi="宋体"/>
          <w:b/>
          <w:sz w:val="24"/>
        </w:rPr>
      </w:pPr>
      <w:r>
        <w:rPr>
          <w:rFonts w:ascii="宋体" w:hAnsi="宋体" w:hint="eastAsia"/>
          <w:b/>
          <w:sz w:val="24"/>
        </w:rPr>
        <w:lastRenderedPageBreak/>
        <w:t xml:space="preserve">　　22、谈判文件的评价和比较 </w:t>
      </w:r>
    </w:p>
    <w:p w:rsidR="003257A6" w:rsidRDefault="000C454F">
      <w:pPr>
        <w:ind w:firstLineChars="200" w:firstLine="482"/>
        <w:rPr>
          <w:rFonts w:ascii="黑体" w:eastAsia="黑体" w:hAnsi="Arial"/>
          <w:sz w:val="32"/>
        </w:rPr>
      </w:pPr>
      <w:r>
        <w:rPr>
          <w:rFonts w:ascii="宋体" w:hAnsi="宋体" w:hint="eastAsia"/>
          <w:b/>
          <w:sz w:val="24"/>
        </w:rPr>
        <w:t>22</w:t>
      </w:r>
      <w:r>
        <w:rPr>
          <w:rFonts w:ascii="宋体" w:hAnsi="宋体"/>
          <w:b/>
          <w:sz w:val="24"/>
        </w:rPr>
        <w:t>.1</w:t>
      </w:r>
      <w:r>
        <w:rPr>
          <w:rFonts w:ascii="宋体" w:hAnsi="宋体"/>
          <w:sz w:val="24"/>
        </w:rPr>
        <w:t xml:space="preserve"> </w:t>
      </w:r>
      <w:r>
        <w:rPr>
          <w:rFonts w:ascii="宋体" w:hAnsi="Arial" w:hint="eastAsia"/>
          <w:sz w:val="24"/>
        </w:rPr>
        <w:t>谈判小组将按对确定为实质上响应谈判文件要求的谈判进行评价和比较。成交原则：</w:t>
      </w:r>
      <w:r>
        <w:rPr>
          <w:rFonts w:ascii="宋体" w:hAnsi="Arial" w:hint="eastAsia"/>
          <w:b/>
          <w:sz w:val="24"/>
        </w:rPr>
        <w:t>符合采购需求、报价最低原则。</w:t>
      </w:r>
    </w:p>
    <w:p w:rsidR="003257A6" w:rsidRDefault="000C454F">
      <w:pPr>
        <w:spacing w:line="400" w:lineRule="exact"/>
        <w:rPr>
          <w:rFonts w:ascii="宋体" w:hAnsi="宋体"/>
          <w:sz w:val="24"/>
        </w:rPr>
      </w:pPr>
      <w:r>
        <w:rPr>
          <w:rFonts w:ascii="宋体" w:hAnsi="宋体" w:hint="eastAsia"/>
          <w:sz w:val="24"/>
        </w:rPr>
        <w:t xml:space="preserve">　　</w:t>
      </w:r>
      <w:r>
        <w:rPr>
          <w:rFonts w:ascii="宋体" w:hAnsi="宋体" w:hint="eastAsia"/>
          <w:b/>
          <w:sz w:val="24"/>
        </w:rPr>
        <w:t>22</w:t>
      </w:r>
      <w:r>
        <w:rPr>
          <w:rFonts w:ascii="宋体" w:hAnsi="宋体"/>
          <w:b/>
          <w:sz w:val="24"/>
        </w:rPr>
        <w:t>.2</w:t>
      </w:r>
      <w:r>
        <w:rPr>
          <w:rFonts w:ascii="宋体" w:hAnsi="宋体" w:hint="eastAsia"/>
          <w:b/>
          <w:sz w:val="24"/>
        </w:rPr>
        <w:t xml:space="preserve"> </w:t>
      </w:r>
      <w:r>
        <w:rPr>
          <w:rFonts w:ascii="宋体" w:hAnsi="宋体" w:hint="eastAsia"/>
          <w:bCs/>
          <w:sz w:val="24"/>
        </w:rPr>
        <w:t>谈判小组</w:t>
      </w:r>
      <w:r>
        <w:rPr>
          <w:rFonts w:ascii="宋体" w:hAnsi="宋体" w:hint="eastAsia"/>
          <w:sz w:val="24"/>
        </w:rPr>
        <w:t>在评定时，将主要考虑下列因素：</w:t>
      </w:r>
    </w:p>
    <w:p w:rsidR="003257A6" w:rsidRDefault="000C454F">
      <w:pPr>
        <w:spacing w:line="400" w:lineRule="exact"/>
        <w:ind w:firstLineChars="200" w:firstLine="480"/>
        <w:rPr>
          <w:rFonts w:ascii="宋体" w:hAnsi="宋体"/>
          <w:sz w:val="24"/>
        </w:rPr>
      </w:pPr>
      <w:r>
        <w:rPr>
          <w:rFonts w:ascii="宋体" w:hAnsi="宋体" w:hint="eastAsia"/>
          <w:sz w:val="24"/>
        </w:rPr>
        <w:t>1、谈判货物的谈判最终报价；</w:t>
      </w:r>
    </w:p>
    <w:p w:rsidR="003257A6" w:rsidRDefault="000C454F">
      <w:pPr>
        <w:spacing w:line="400" w:lineRule="exact"/>
        <w:ind w:firstLineChars="200" w:firstLine="480"/>
        <w:rPr>
          <w:rFonts w:ascii="宋体" w:hAnsi="宋体"/>
          <w:sz w:val="24"/>
        </w:rPr>
      </w:pPr>
      <w:r>
        <w:rPr>
          <w:rFonts w:ascii="宋体" w:hAnsi="宋体" w:hint="eastAsia"/>
          <w:sz w:val="24"/>
        </w:rPr>
        <w:t>2、货物的质量、性能、技术参数响应</w:t>
      </w:r>
    </w:p>
    <w:p w:rsidR="003257A6" w:rsidRDefault="000C454F">
      <w:pPr>
        <w:spacing w:line="400" w:lineRule="exact"/>
        <w:ind w:firstLineChars="200" w:firstLine="480"/>
        <w:rPr>
          <w:rFonts w:ascii="宋体" w:hAnsi="宋体"/>
          <w:sz w:val="24"/>
        </w:rPr>
      </w:pPr>
      <w:r>
        <w:rPr>
          <w:rFonts w:ascii="宋体" w:hAnsi="宋体" w:hint="eastAsia"/>
          <w:sz w:val="24"/>
        </w:rPr>
        <w:t>3、参加谈判供应商承诺的售后服务；</w:t>
      </w:r>
    </w:p>
    <w:p w:rsidR="003257A6" w:rsidRDefault="000C454F">
      <w:pPr>
        <w:spacing w:line="400" w:lineRule="exact"/>
        <w:ind w:firstLineChars="200" w:firstLine="480"/>
        <w:rPr>
          <w:rFonts w:ascii="宋体" w:hAnsi="宋体"/>
          <w:sz w:val="24"/>
        </w:rPr>
      </w:pPr>
      <w:r>
        <w:rPr>
          <w:rFonts w:ascii="宋体" w:hAnsi="宋体" w:hint="eastAsia"/>
          <w:sz w:val="24"/>
        </w:rPr>
        <w:t>4、投标人的业绩、信誉、财务状况、标书制作等；</w:t>
      </w:r>
    </w:p>
    <w:p w:rsidR="003257A6" w:rsidRDefault="000C454F">
      <w:pPr>
        <w:spacing w:line="400" w:lineRule="exact"/>
        <w:ind w:firstLineChars="200" w:firstLine="482"/>
        <w:rPr>
          <w:rFonts w:ascii="宋体" w:hAnsi="宋体"/>
          <w:b/>
          <w:sz w:val="24"/>
        </w:rPr>
      </w:pPr>
      <w:r>
        <w:rPr>
          <w:rFonts w:ascii="宋体" w:hAnsi="宋体" w:hint="eastAsia"/>
          <w:b/>
          <w:bCs/>
          <w:sz w:val="24"/>
        </w:rPr>
        <w:t>22.3</w:t>
      </w:r>
      <w:r>
        <w:rPr>
          <w:rFonts w:ascii="宋体" w:hAnsi="宋体" w:hint="eastAsia"/>
          <w:sz w:val="24"/>
        </w:rPr>
        <w:t>竞争性谈判确定的最后价格及服务等仍不能满足买方的要求，江苏省农科院将保留最终放弃本次谈判的权利。</w:t>
      </w:r>
    </w:p>
    <w:p w:rsidR="003257A6" w:rsidRDefault="000C454F">
      <w:pPr>
        <w:pStyle w:val="2"/>
        <w:spacing w:line="400" w:lineRule="exact"/>
        <w:rPr>
          <w:rFonts w:ascii="黑体"/>
          <w:sz w:val="36"/>
        </w:rPr>
      </w:pPr>
      <w:bookmarkStart w:id="95" w:name="_Hlt26670604"/>
      <w:bookmarkStart w:id="96" w:name="_Hlt26954760"/>
      <w:bookmarkStart w:id="97" w:name="_Hlt26670526"/>
      <w:bookmarkStart w:id="98" w:name="_Hlt26954768"/>
      <w:bookmarkStart w:id="99" w:name="_Hlt26670531"/>
      <w:bookmarkStart w:id="100" w:name="_Hlt26670601"/>
      <w:bookmarkStart w:id="101" w:name="_Hlt26954872"/>
      <w:bookmarkStart w:id="102" w:name="_Hlt26954868"/>
      <w:bookmarkStart w:id="103" w:name="_Hlt26954870"/>
      <w:bookmarkStart w:id="104" w:name="_Hlt26954766"/>
      <w:bookmarkStart w:id="105" w:name="_Hlt26670529"/>
      <w:bookmarkStart w:id="106" w:name="_Hlt26954876"/>
      <w:bookmarkStart w:id="107" w:name="_Hlt26954764"/>
      <w:bookmarkStart w:id="108" w:name="_Hlt26670534"/>
      <w:bookmarkStart w:id="109" w:name="_Toc61149568"/>
      <w:bookmarkStart w:id="110" w:name="_Toc14577373"/>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ascii="黑体" w:eastAsia="黑体" w:hint="eastAsia"/>
          <w:sz w:val="28"/>
        </w:rPr>
        <w:t>六、授予合同</w:t>
      </w:r>
      <w:bookmarkEnd w:id="109"/>
      <w:bookmarkEnd w:id="110"/>
    </w:p>
    <w:p w:rsidR="003257A6" w:rsidRDefault="000C454F">
      <w:pPr>
        <w:pStyle w:val="3"/>
        <w:spacing w:line="400" w:lineRule="exact"/>
        <w:rPr>
          <w:rFonts w:ascii="宋体" w:hAnsi="Arial"/>
        </w:rPr>
      </w:pPr>
      <w:bookmarkStart w:id="111" w:name="_Hlt26954880"/>
      <w:bookmarkStart w:id="112" w:name="_Hlt26954770"/>
      <w:bookmarkStart w:id="113" w:name="_Hlt26670537"/>
      <w:bookmarkStart w:id="114" w:name="_Hlt26954772"/>
      <w:bookmarkStart w:id="115" w:name="_Hlt26954878"/>
      <w:bookmarkStart w:id="116" w:name="_Toc61149570"/>
      <w:bookmarkStart w:id="117" w:name="_Toc14577375"/>
      <w:bookmarkEnd w:id="111"/>
      <w:bookmarkEnd w:id="112"/>
      <w:bookmarkEnd w:id="113"/>
      <w:bookmarkEnd w:id="114"/>
      <w:bookmarkEnd w:id="115"/>
      <w:r>
        <w:rPr>
          <w:rFonts w:ascii="黑体" w:eastAsia="黑体" w:hAnsi="Arial" w:hint="eastAsia"/>
          <w:sz w:val="28"/>
        </w:rPr>
        <w:t xml:space="preserve">　　23．接受和</w:t>
      </w:r>
      <w:bookmarkStart w:id="118" w:name="_Hlt26670617"/>
      <w:bookmarkEnd w:id="118"/>
      <w:r>
        <w:rPr>
          <w:rFonts w:ascii="黑体" w:eastAsia="黑体" w:hAnsi="Arial" w:hint="eastAsia"/>
          <w:sz w:val="28"/>
        </w:rPr>
        <w:t>拒绝</w:t>
      </w:r>
      <w:proofErr w:type="gramStart"/>
      <w:r>
        <w:rPr>
          <w:rFonts w:ascii="黑体" w:eastAsia="黑体" w:hAnsi="Arial" w:hint="eastAsia"/>
          <w:sz w:val="28"/>
        </w:rPr>
        <w:t>任何或</w:t>
      </w:r>
      <w:proofErr w:type="gramEnd"/>
      <w:r>
        <w:rPr>
          <w:rFonts w:ascii="黑体" w:eastAsia="黑体" w:hAnsi="Arial" w:hint="eastAsia"/>
          <w:sz w:val="28"/>
        </w:rPr>
        <w:t>所有谈判响应的权力</w:t>
      </w:r>
      <w:bookmarkEnd w:id="116"/>
    </w:p>
    <w:p w:rsidR="003257A6" w:rsidRDefault="000C454F">
      <w:pPr>
        <w:spacing w:line="400" w:lineRule="exact"/>
        <w:rPr>
          <w:rFonts w:ascii="宋体" w:hAnsi="宋体"/>
        </w:rPr>
      </w:pPr>
      <w:r>
        <w:rPr>
          <w:rFonts w:ascii="仿宋_GB2312" w:eastAsia="仿宋_GB2312" w:hint="eastAsia"/>
          <w:sz w:val="24"/>
        </w:rPr>
        <w:t xml:space="preserve">　　</w:t>
      </w:r>
      <w:r>
        <w:rPr>
          <w:rFonts w:ascii="宋体" w:hAnsi="宋体" w:hint="eastAsia"/>
          <w:sz w:val="24"/>
        </w:rPr>
        <w:t>23.1买方在授予合同前的任何时候仍保留拒绝任何谈判响应或终止谈判过程的权力，对受影响的参加谈判供应商不承担任何责任。</w:t>
      </w:r>
    </w:p>
    <w:p w:rsidR="003257A6" w:rsidRDefault="000C454F">
      <w:pPr>
        <w:pStyle w:val="3"/>
        <w:spacing w:line="400" w:lineRule="exact"/>
        <w:rPr>
          <w:rFonts w:ascii="宋体" w:hAnsi="Arial"/>
        </w:rPr>
      </w:pPr>
      <w:bookmarkStart w:id="119" w:name="_Hlt26954785"/>
      <w:bookmarkStart w:id="120" w:name="_Hlt26670577"/>
      <w:bookmarkStart w:id="121" w:name="_Hlt26954774"/>
      <w:bookmarkStart w:id="122" w:name="_Hlt26954882"/>
      <w:bookmarkStart w:id="123" w:name="_Toc61149571"/>
      <w:bookmarkEnd w:id="119"/>
      <w:bookmarkEnd w:id="120"/>
      <w:bookmarkEnd w:id="121"/>
      <w:bookmarkEnd w:id="122"/>
      <w:r>
        <w:rPr>
          <w:rFonts w:ascii="黑体" w:eastAsia="黑体" w:hAnsi="Arial" w:hint="eastAsia"/>
          <w:sz w:val="28"/>
        </w:rPr>
        <w:t xml:space="preserve">　　24．授予合</w:t>
      </w:r>
      <w:bookmarkStart w:id="124" w:name="_Hlt26670622"/>
      <w:bookmarkEnd w:id="124"/>
      <w:r>
        <w:rPr>
          <w:rFonts w:ascii="黑体" w:eastAsia="黑体" w:hAnsi="Arial" w:hint="eastAsia"/>
          <w:sz w:val="28"/>
        </w:rPr>
        <w:t>同时</w:t>
      </w:r>
      <w:bookmarkStart w:id="125" w:name="_Hlt26670549"/>
      <w:bookmarkEnd w:id="125"/>
      <w:r>
        <w:rPr>
          <w:rFonts w:ascii="黑体" w:eastAsia="黑体" w:hAnsi="Arial" w:hint="eastAsia"/>
          <w:sz w:val="28"/>
        </w:rPr>
        <w:t>变更设备及配置的权利</w:t>
      </w:r>
      <w:bookmarkEnd w:id="117"/>
      <w:bookmarkEnd w:id="123"/>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24.1买方在授予合同时有权对“谈判响应文件”中的设备及配置在适当范围内进行调整。</w:t>
      </w:r>
    </w:p>
    <w:p w:rsidR="003257A6" w:rsidRDefault="000C454F">
      <w:pPr>
        <w:spacing w:line="600" w:lineRule="exact"/>
        <w:rPr>
          <w:rFonts w:ascii="宋体" w:hAnsi="宋体"/>
          <w:sz w:val="32"/>
        </w:rPr>
      </w:pPr>
      <w:bookmarkStart w:id="126" w:name="_Hlt26954884"/>
      <w:bookmarkStart w:id="127" w:name="_Hlt26954792"/>
      <w:bookmarkStart w:id="128" w:name="_Toc61149572"/>
      <w:bookmarkStart w:id="129" w:name="_Toc14577377"/>
      <w:bookmarkStart w:id="130" w:name="_Toc513029239"/>
      <w:bookmarkEnd w:id="126"/>
      <w:bookmarkEnd w:id="127"/>
      <w:r>
        <w:rPr>
          <w:rFonts w:ascii="黑体" w:eastAsia="黑体" w:hAnsi="Arial" w:hint="eastAsia"/>
          <w:b/>
          <w:sz w:val="28"/>
          <w:szCs w:val="20"/>
        </w:rPr>
        <w:t xml:space="preserve">　　</w:t>
      </w:r>
    </w:p>
    <w:p w:rsidR="003257A6" w:rsidRDefault="000C454F">
      <w:pPr>
        <w:pStyle w:val="3"/>
        <w:spacing w:line="400" w:lineRule="exact"/>
        <w:rPr>
          <w:rFonts w:ascii="黑体" w:eastAsia="黑体" w:hAnsi="Arial"/>
          <w:sz w:val="28"/>
        </w:rPr>
      </w:pPr>
      <w:r>
        <w:rPr>
          <w:rFonts w:ascii="宋体" w:hAnsi="宋体" w:hint="eastAsia"/>
          <w:b w:val="0"/>
          <w:sz w:val="24"/>
          <w:szCs w:val="24"/>
        </w:rPr>
        <w:t xml:space="preserve">　　</w:t>
      </w:r>
      <w:r>
        <w:rPr>
          <w:rFonts w:ascii="黑体" w:eastAsia="黑体" w:hAnsi="Arial" w:hint="eastAsia"/>
          <w:sz w:val="28"/>
        </w:rPr>
        <w:t>25．</w:t>
      </w:r>
      <w:bookmarkEnd w:id="128"/>
      <w:bookmarkEnd w:id="129"/>
      <w:bookmarkEnd w:id="130"/>
      <w:r>
        <w:rPr>
          <w:rFonts w:ascii="黑体" w:eastAsia="黑体" w:hAnsi="Arial" w:hint="eastAsia"/>
          <w:sz w:val="28"/>
        </w:rPr>
        <w:t xml:space="preserve"> </w:t>
      </w:r>
      <w:bookmarkStart w:id="131" w:name="_Hlt26954886"/>
      <w:bookmarkStart w:id="132" w:name="_Hlt26954794"/>
      <w:bookmarkStart w:id="133" w:name="_Toc61149573"/>
      <w:bookmarkStart w:id="134" w:name="_Toc14577378"/>
      <w:bookmarkEnd w:id="131"/>
      <w:bookmarkEnd w:id="132"/>
      <w:r>
        <w:rPr>
          <w:rFonts w:ascii="黑体" w:eastAsia="黑体" w:hAnsi="Arial" w:hint="eastAsia"/>
          <w:sz w:val="28"/>
        </w:rPr>
        <w:t>签订</w:t>
      </w:r>
      <w:bookmarkStart w:id="135" w:name="_Hlt26670633"/>
      <w:bookmarkEnd w:id="135"/>
      <w:r>
        <w:rPr>
          <w:rFonts w:ascii="黑体" w:eastAsia="黑体" w:hAnsi="Arial" w:hint="eastAsia"/>
          <w:sz w:val="28"/>
        </w:rPr>
        <w:t>合同</w:t>
      </w:r>
      <w:bookmarkEnd w:id="133"/>
      <w:bookmarkEnd w:id="134"/>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26.1成交供应商应按指定的时间、地点派代表前来与买方具体商谈签订合同。谈判文件、成交供应商的谈判响应文件及澄清文件等，均为签订合同的依据。</w:t>
      </w:r>
    </w:p>
    <w:p w:rsidR="003257A6" w:rsidRDefault="000C454F">
      <w:pPr>
        <w:pStyle w:val="3"/>
        <w:spacing w:line="400" w:lineRule="exact"/>
        <w:rPr>
          <w:rFonts w:ascii="宋体" w:hAnsi="Arial"/>
        </w:rPr>
      </w:pPr>
      <w:bookmarkStart w:id="136" w:name="_Hlt26954796"/>
      <w:bookmarkStart w:id="137" w:name="_Hlt26670636"/>
      <w:bookmarkStart w:id="138" w:name="_Hlt26954888"/>
      <w:bookmarkStart w:id="139" w:name="_Toc14577379"/>
      <w:bookmarkStart w:id="140" w:name="_Toc61149574"/>
      <w:bookmarkStart w:id="141" w:name="_Toc513029241"/>
      <w:bookmarkEnd w:id="136"/>
      <w:bookmarkEnd w:id="137"/>
      <w:bookmarkEnd w:id="138"/>
      <w:r>
        <w:rPr>
          <w:rFonts w:ascii="黑体" w:eastAsia="黑体" w:hAnsi="Arial" w:hint="eastAsia"/>
          <w:sz w:val="28"/>
        </w:rPr>
        <w:t xml:space="preserve">　　26．履约保证金</w:t>
      </w:r>
      <w:bookmarkEnd w:id="139"/>
      <w:bookmarkEnd w:id="140"/>
      <w:bookmarkEnd w:id="141"/>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26.1成交供应商应按照合同规定交纳履约保证金。</w:t>
      </w:r>
    </w:p>
    <w:p w:rsidR="003257A6" w:rsidRDefault="000C454F">
      <w:pPr>
        <w:spacing w:line="400" w:lineRule="exact"/>
        <w:rPr>
          <w:rFonts w:ascii="黑体" w:eastAsia="黑体"/>
          <w:b/>
          <w:sz w:val="48"/>
        </w:rPr>
      </w:pPr>
      <w:r>
        <w:rPr>
          <w:rFonts w:ascii="宋体" w:hAnsi="宋体" w:hint="eastAsia"/>
          <w:sz w:val="24"/>
        </w:rPr>
        <w:t xml:space="preserve">　　26.2 如果成交供应商没有按照第26.1条的规定去做，将取消其成交决定。在此情况下，项目领导小组可将标授予下一个成交候选人，或重新组织采购。</w:t>
      </w:r>
      <w:bookmarkStart w:id="142" w:name="_Toc61149575"/>
      <w:bookmarkStart w:id="143" w:name="_Toc14577380"/>
    </w:p>
    <w:p w:rsidR="003257A6" w:rsidRDefault="000C454F">
      <w:pPr>
        <w:pStyle w:val="1"/>
        <w:spacing w:line="200" w:lineRule="atLeast"/>
        <w:rPr>
          <w:b/>
          <w:sz w:val="48"/>
        </w:rPr>
      </w:pPr>
      <w:r>
        <w:rPr>
          <w:rFonts w:ascii="黑体" w:eastAsia="黑体" w:hint="eastAsia"/>
          <w:b/>
          <w:sz w:val="48"/>
        </w:rPr>
        <w:lastRenderedPageBreak/>
        <w:t>第四章  合同条款及前附表</w:t>
      </w:r>
      <w:bookmarkEnd w:id="142"/>
      <w:bookmarkEnd w:id="143"/>
    </w:p>
    <w:p w:rsidR="003257A6" w:rsidRDefault="000C454F">
      <w:pPr>
        <w:pStyle w:val="2"/>
        <w:spacing w:line="200" w:lineRule="atLeast"/>
      </w:pPr>
      <w:bookmarkStart w:id="144" w:name="_Hlt26954914"/>
      <w:bookmarkStart w:id="145" w:name="_Toc61149576"/>
      <w:bookmarkStart w:id="146" w:name="_Toc14577381"/>
      <w:bookmarkEnd w:id="144"/>
      <w:r>
        <w:rPr>
          <w:rFonts w:hint="eastAsia"/>
        </w:rPr>
        <w:t>合同条款前附表</w:t>
      </w:r>
      <w:bookmarkEnd w:id="145"/>
      <w:bookmarkEnd w:id="146"/>
    </w:p>
    <w:p w:rsidR="003257A6" w:rsidRDefault="003257A6">
      <w:pPr>
        <w:pStyle w:val="a0"/>
      </w:pPr>
    </w:p>
    <w:p w:rsidR="003257A6" w:rsidRDefault="003257A6">
      <w:pPr>
        <w:pStyle w:val="a0"/>
      </w:pPr>
      <w:bookmarkStart w:id="147" w:name="_Hlt26670668"/>
      <w:bookmarkStart w:id="148" w:name="_Hlt26954916"/>
      <w:bookmarkStart w:id="149" w:name="_Toc14577382"/>
      <w:bookmarkStart w:id="150" w:name="_Toc61149577"/>
      <w:bookmarkEnd w:id="147"/>
      <w:bookmarkEnd w:id="148"/>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8509"/>
      </w:tblGrid>
      <w:tr w:rsidR="003257A6">
        <w:trPr>
          <w:jc w:val="center"/>
        </w:trPr>
        <w:tc>
          <w:tcPr>
            <w:tcW w:w="945" w:type="dxa"/>
          </w:tcPr>
          <w:p w:rsidR="003257A6" w:rsidRDefault="000C454F">
            <w:pPr>
              <w:spacing w:line="200" w:lineRule="atLeast"/>
              <w:jc w:val="center"/>
              <w:rPr>
                <w:rFonts w:ascii="仿宋_GB2312" w:eastAsia="仿宋_GB2312" w:hAnsi="Arial"/>
                <w:b/>
                <w:sz w:val="24"/>
              </w:rPr>
            </w:pPr>
            <w:r>
              <w:rPr>
                <w:rFonts w:ascii="仿宋_GB2312" w:eastAsia="仿宋_GB2312" w:hAnsi="Arial" w:hint="eastAsia"/>
                <w:b/>
                <w:sz w:val="24"/>
              </w:rPr>
              <w:t>序号</w:t>
            </w:r>
          </w:p>
        </w:tc>
        <w:tc>
          <w:tcPr>
            <w:tcW w:w="8509" w:type="dxa"/>
          </w:tcPr>
          <w:p w:rsidR="003257A6" w:rsidRDefault="000C454F">
            <w:pPr>
              <w:spacing w:line="200" w:lineRule="atLeast"/>
              <w:jc w:val="center"/>
              <w:rPr>
                <w:rFonts w:ascii="仿宋_GB2312" w:eastAsia="仿宋_GB2312" w:hAnsi="Arial"/>
                <w:b/>
                <w:sz w:val="24"/>
              </w:rPr>
            </w:pPr>
            <w:r>
              <w:rPr>
                <w:rFonts w:ascii="仿宋_GB2312" w:eastAsia="仿宋_GB2312" w:hAnsi="Arial" w:hint="eastAsia"/>
                <w:b/>
                <w:sz w:val="24"/>
              </w:rPr>
              <w:t>内容</w:t>
            </w:r>
          </w:p>
        </w:tc>
      </w:tr>
      <w:tr w:rsidR="003257A6">
        <w:trPr>
          <w:trHeight w:val="3462"/>
          <w:jc w:val="center"/>
        </w:trPr>
        <w:tc>
          <w:tcPr>
            <w:tcW w:w="945" w:type="dxa"/>
          </w:tcPr>
          <w:p w:rsidR="003257A6" w:rsidRDefault="000C454F">
            <w:pPr>
              <w:spacing w:line="200" w:lineRule="atLeast"/>
              <w:jc w:val="center"/>
              <w:rPr>
                <w:rFonts w:ascii="仿宋_GB2312" w:eastAsia="仿宋_GB2312" w:hAnsi="Arial"/>
                <w:sz w:val="24"/>
              </w:rPr>
            </w:pPr>
            <w:r>
              <w:rPr>
                <w:rFonts w:ascii="仿宋_GB2312" w:eastAsia="仿宋_GB2312" w:hAnsi="Arial" w:hint="eastAsia"/>
                <w:sz w:val="24"/>
              </w:rPr>
              <w:t>1</w:t>
            </w:r>
          </w:p>
        </w:tc>
        <w:tc>
          <w:tcPr>
            <w:tcW w:w="8509" w:type="dxa"/>
          </w:tcPr>
          <w:p w:rsidR="003257A6" w:rsidRDefault="000C454F">
            <w:pPr>
              <w:pStyle w:val="a5"/>
              <w:rPr>
                <w:rFonts w:ascii="宋体" w:hAnsi="宋体"/>
              </w:rPr>
            </w:pPr>
            <w:r>
              <w:rPr>
                <w:rFonts w:ascii="宋体" w:hAnsi="宋体" w:hint="eastAsia"/>
              </w:rPr>
              <w:t>付款及履约保证应按下列条件进行：</w:t>
            </w:r>
          </w:p>
          <w:p w:rsidR="003257A6" w:rsidRDefault="000C454F">
            <w:pPr>
              <w:numPr>
                <w:ilvl w:val="0"/>
                <w:numId w:val="8"/>
              </w:numPr>
              <w:tabs>
                <w:tab w:val="clear" w:pos="1125"/>
                <w:tab w:val="left" w:pos="417"/>
                <w:tab w:val="left" w:pos="942"/>
              </w:tabs>
              <w:ind w:left="-3" w:hanging="102"/>
              <w:rPr>
                <w:rFonts w:ascii="宋体" w:hAnsi="宋体"/>
                <w:sz w:val="24"/>
              </w:rPr>
            </w:pPr>
            <w:r>
              <w:rPr>
                <w:rFonts w:ascii="宋体" w:hAnsi="宋体" w:hint="eastAsia"/>
                <w:b/>
                <w:bCs/>
                <w:sz w:val="24"/>
              </w:rPr>
              <w:t>设备交货验收、安装完成验收</w:t>
            </w:r>
            <w:r>
              <w:rPr>
                <w:rFonts w:ascii="宋体" w:hAnsi="宋体" w:hint="eastAsia"/>
                <w:b/>
                <w:sz w:val="24"/>
              </w:rPr>
              <w:t>付款</w:t>
            </w:r>
            <w:r>
              <w:rPr>
                <w:rFonts w:ascii="宋体" w:hAnsi="宋体" w:hint="eastAsia"/>
                <w:sz w:val="24"/>
              </w:rPr>
              <w:t>：经买方对整个设备验收合格后，由买方支付合同价款；</w:t>
            </w:r>
          </w:p>
          <w:p w:rsidR="003257A6" w:rsidRDefault="000C454F">
            <w:pPr>
              <w:numPr>
                <w:ilvl w:val="0"/>
                <w:numId w:val="8"/>
              </w:numPr>
              <w:tabs>
                <w:tab w:val="clear" w:pos="1125"/>
                <w:tab w:val="left" w:pos="417"/>
              </w:tabs>
              <w:ind w:left="102" w:hanging="210"/>
              <w:rPr>
                <w:rFonts w:ascii="宋体" w:hAnsi="宋体"/>
                <w:sz w:val="24"/>
              </w:rPr>
            </w:pPr>
            <w:r>
              <w:rPr>
                <w:rFonts w:ascii="宋体" w:hAnsi="宋体" w:hint="eastAsia"/>
                <w:bCs/>
                <w:sz w:val="24"/>
              </w:rPr>
              <w:t>中标单位交纳合同金额10%履约保证金：</w:t>
            </w:r>
          </w:p>
          <w:p w:rsidR="003257A6" w:rsidRDefault="000C454F">
            <w:pPr>
              <w:ind w:left="-108" w:firstLine="480"/>
              <w:rPr>
                <w:rFonts w:ascii="宋体" w:hAnsi="宋体"/>
                <w:sz w:val="24"/>
              </w:rPr>
            </w:pPr>
            <w:r>
              <w:rPr>
                <w:rFonts w:ascii="宋体" w:hAnsi="宋体" w:hint="eastAsia"/>
                <w:sz w:val="24"/>
              </w:rPr>
              <w:t>户名：江苏省农业科学院</w:t>
            </w:r>
          </w:p>
          <w:p w:rsidR="003257A6" w:rsidRDefault="000C454F">
            <w:pPr>
              <w:ind w:left="-108" w:firstLine="480"/>
              <w:rPr>
                <w:rFonts w:ascii="宋体" w:hAnsi="宋体"/>
                <w:sz w:val="24"/>
              </w:rPr>
            </w:pPr>
            <w:r>
              <w:rPr>
                <w:rFonts w:ascii="宋体" w:hAnsi="宋体" w:hint="eastAsia"/>
                <w:sz w:val="24"/>
              </w:rPr>
              <w:t>开户行：中国农业银行南京紫金山支行</w:t>
            </w:r>
          </w:p>
          <w:p w:rsidR="003257A6" w:rsidRDefault="000C454F">
            <w:pPr>
              <w:ind w:left="-108" w:firstLine="480"/>
              <w:rPr>
                <w:rFonts w:ascii="宋体" w:hAnsi="宋体"/>
                <w:sz w:val="24"/>
              </w:rPr>
            </w:pPr>
            <w:r>
              <w:rPr>
                <w:rFonts w:ascii="宋体" w:hAnsi="宋体" w:hint="eastAsia"/>
                <w:sz w:val="24"/>
              </w:rPr>
              <w:t>账号：10110301040000365</w:t>
            </w:r>
          </w:p>
          <w:p w:rsidR="003257A6" w:rsidRDefault="003257A6">
            <w:pPr>
              <w:snapToGrid w:val="0"/>
              <w:spacing w:line="520" w:lineRule="exact"/>
              <w:ind w:firstLineChars="300" w:firstLine="720"/>
              <w:rPr>
                <w:rFonts w:ascii="宋体" w:hAnsi="宋体"/>
                <w:sz w:val="24"/>
              </w:rPr>
            </w:pPr>
          </w:p>
        </w:tc>
      </w:tr>
      <w:tr w:rsidR="003257A6">
        <w:trPr>
          <w:trHeight w:val="1770"/>
          <w:jc w:val="center"/>
        </w:trPr>
        <w:tc>
          <w:tcPr>
            <w:tcW w:w="945" w:type="dxa"/>
          </w:tcPr>
          <w:p w:rsidR="003257A6" w:rsidRDefault="000C454F">
            <w:pPr>
              <w:spacing w:line="200" w:lineRule="atLeast"/>
              <w:jc w:val="center"/>
              <w:rPr>
                <w:rFonts w:ascii="仿宋_GB2312" w:eastAsia="仿宋_GB2312" w:hAnsi="Arial"/>
                <w:sz w:val="24"/>
              </w:rPr>
            </w:pPr>
            <w:r>
              <w:rPr>
                <w:rFonts w:ascii="仿宋_GB2312" w:eastAsia="仿宋_GB2312" w:hAnsi="Arial" w:hint="eastAsia"/>
                <w:sz w:val="24"/>
              </w:rPr>
              <w:t>2</w:t>
            </w:r>
          </w:p>
        </w:tc>
        <w:tc>
          <w:tcPr>
            <w:tcW w:w="8509" w:type="dxa"/>
          </w:tcPr>
          <w:p w:rsidR="003257A6" w:rsidRDefault="000C454F">
            <w:pPr>
              <w:tabs>
                <w:tab w:val="left" w:pos="942"/>
              </w:tabs>
              <w:spacing w:line="200" w:lineRule="atLeast"/>
              <w:ind w:left="-3" w:hanging="102"/>
              <w:rPr>
                <w:rFonts w:ascii="宋体" w:hAnsi="宋体"/>
                <w:sz w:val="24"/>
              </w:rPr>
            </w:pPr>
            <w:r>
              <w:rPr>
                <w:rFonts w:ascii="宋体" w:hAnsi="宋体" w:hint="eastAsia"/>
                <w:sz w:val="24"/>
              </w:rPr>
              <w:t>履约保证金按下列条件退还：</w:t>
            </w:r>
          </w:p>
          <w:p w:rsidR="003257A6" w:rsidRDefault="000C454F">
            <w:pPr>
              <w:tabs>
                <w:tab w:val="left" w:pos="942"/>
              </w:tabs>
              <w:spacing w:line="200" w:lineRule="atLeast"/>
              <w:ind w:leftChars="-51" w:left="-107" w:firstLineChars="206" w:firstLine="494"/>
              <w:rPr>
                <w:rFonts w:ascii="宋体" w:hAnsi="宋体"/>
                <w:sz w:val="24"/>
              </w:rPr>
            </w:pPr>
            <w:r>
              <w:rPr>
                <w:rFonts w:ascii="宋体" w:hAnsi="宋体" w:hint="eastAsia"/>
                <w:sz w:val="24"/>
              </w:rPr>
              <w:t>设备正常运行</w:t>
            </w:r>
            <w:r>
              <w:rPr>
                <w:rFonts w:ascii="宋体" w:hAnsi="宋体" w:hint="eastAsia"/>
                <w:iCs/>
                <w:sz w:val="24"/>
              </w:rPr>
              <w:t>后</w:t>
            </w:r>
            <w:r>
              <w:rPr>
                <w:rFonts w:ascii="宋体" w:hAnsi="宋体" w:hint="eastAsia"/>
                <w:sz w:val="24"/>
              </w:rPr>
              <w:t>，</w:t>
            </w:r>
            <w:proofErr w:type="gramStart"/>
            <w:r>
              <w:rPr>
                <w:rFonts w:ascii="宋体" w:hAnsi="宋体" w:hint="eastAsia"/>
                <w:sz w:val="24"/>
              </w:rPr>
              <w:t>供应商</w:t>
            </w:r>
            <w:r>
              <w:rPr>
                <w:rFonts w:ascii="宋体" w:hAnsi="宋体" w:hint="eastAsia"/>
                <w:iCs/>
                <w:sz w:val="24"/>
              </w:rPr>
              <w:t>凭采购</w:t>
            </w:r>
            <w:proofErr w:type="gramEnd"/>
            <w:r>
              <w:rPr>
                <w:rFonts w:ascii="宋体" w:hAnsi="宋体" w:hint="eastAsia"/>
                <w:iCs/>
                <w:sz w:val="24"/>
              </w:rPr>
              <w:t>人签字确认的保证金单据退</w:t>
            </w:r>
            <w:r>
              <w:rPr>
                <w:rFonts w:ascii="宋体" w:hAnsi="宋体" w:hint="eastAsia"/>
                <w:sz w:val="24"/>
              </w:rPr>
              <w:t>还履约保证金,不计利息。</w:t>
            </w:r>
          </w:p>
        </w:tc>
      </w:tr>
      <w:tr w:rsidR="003257A6">
        <w:trPr>
          <w:trHeight w:val="1650"/>
          <w:jc w:val="center"/>
        </w:trPr>
        <w:tc>
          <w:tcPr>
            <w:tcW w:w="945" w:type="dxa"/>
          </w:tcPr>
          <w:p w:rsidR="003257A6" w:rsidRDefault="000C454F">
            <w:pPr>
              <w:spacing w:line="200" w:lineRule="atLeast"/>
              <w:jc w:val="center"/>
              <w:rPr>
                <w:rFonts w:ascii="仿宋_GB2312" w:eastAsia="仿宋_GB2312" w:hAnsi="Arial"/>
                <w:sz w:val="24"/>
              </w:rPr>
            </w:pPr>
            <w:r>
              <w:rPr>
                <w:rFonts w:ascii="仿宋_GB2312" w:eastAsia="仿宋_GB2312" w:hAnsi="Arial" w:hint="eastAsia"/>
                <w:sz w:val="24"/>
              </w:rPr>
              <w:t>3</w:t>
            </w:r>
          </w:p>
        </w:tc>
        <w:tc>
          <w:tcPr>
            <w:tcW w:w="8509" w:type="dxa"/>
          </w:tcPr>
          <w:p w:rsidR="003257A6" w:rsidRDefault="000C454F">
            <w:pPr>
              <w:tabs>
                <w:tab w:val="left" w:pos="942"/>
              </w:tabs>
              <w:spacing w:line="200" w:lineRule="atLeast"/>
              <w:ind w:leftChars="-51" w:left="-107" w:firstLineChars="206" w:firstLine="494"/>
              <w:rPr>
                <w:rFonts w:ascii="宋体" w:hAnsi="宋体"/>
                <w:sz w:val="24"/>
              </w:rPr>
            </w:pPr>
            <w:r>
              <w:rPr>
                <w:rFonts w:ascii="宋体" w:hAnsi="宋体" w:hint="eastAsia"/>
                <w:sz w:val="24"/>
              </w:rPr>
              <w:t>由买方负责办理合同的支付手续。</w:t>
            </w:r>
          </w:p>
        </w:tc>
      </w:tr>
    </w:tbl>
    <w:p w:rsidR="003257A6" w:rsidRDefault="003257A6">
      <w:pPr>
        <w:pStyle w:val="1"/>
        <w:spacing w:line="440" w:lineRule="exact"/>
        <w:rPr>
          <w:rFonts w:ascii="黑体" w:eastAsia="黑体"/>
          <w:b/>
          <w:sz w:val="48"/>
        </w:rPr>
      </w:pPr>
    </w:p>
    <w:p w:rsidR="003257A6" w:rsidRDefault="000C454F">
      <w:pPr>
        <w:pStyle w:val="1"/>
        <w:spacing w:line="440" w:lineRule="exact"/>
        <w:rPr>
          <w:rFonts w:eastAsia="方正魏碑简体"/>
          <w:sz w:val="52"/>
        </w:rPr>
      </w:pPr>
      <w:r>
        <w:rPr>
          <w:rFonts w:ascii="黑体" w:eastAsia="黑体" w:hint="eastAsia"/>
          <w:b/>
          <w:sz w:val="48"/>
        </w:rPr>
        <w:t>合  同  条  款</w:t>
      </w:r>
      <w:bookmarkEnd w:id="149"/>
      <w:bookmarkEnd w:id="150"/>
    </w:p>
    <w:p w:rsidR="003257A6" w:rsidRDefault="000C454F">
      <w:pPr>
        <w:pStyle w:val="3"/>
        <w:spacing w:line="440" w:lineRule="exact"/>
        <w:rPr>
          <w:rFonts w:ascii="宋体" w:hAnsi="宋体"/>
          <w:sz w:val="28"/>
        </w:rPr>
      </w:pPr>
      <w:bookmarkStart w:id="151" w:name="_Hlt26954918"/>
      <w:bookmarkStart w:id="152" w:name="_Toc14577383"/>
      <w:bookmarkStart w:id="153" w:name="_Toc61149578"/>
      <w:bookmarkEnd w:id="151"/>
      <w:r>
        <w:rPr>
          <w:rFonts w:ascii="黑体" w:eastAsia="黑体" w:hint="eastAsia"/>
          <w:sz w:val="28"/>
        </w:rPr>
        <w:t xml:space="preserve">　</w:t>
      </w:r>
      <w:r>
        <w:rPr>
          <w:rFonts w:ascii="宋体" w:hAnsi="宋体" w:hint="eastAsia"/>
          <w:sz w:val="28"/>
        </w:rPr>
        <w:t xml:space="preserve">　1．定义</w:t>
      </w:r>
      <w:bookmarkStart w:id="154" w:name="_Hlt26670664"/>
      <w:bookmarkEnd w:id="152"/>
      <w:bookmarkEnd w:id="153"/>
      <w:bookmarkEnd w:id="154"/>
    </w:p>
    <w:p w:rsidR="003257A6" w:rsidRDefault="000C454F">
      <w:pPr>
        <w:spacing w:line="440" w:lineRule="exact"/>
        <w:rPr>
          <w:rFonts w:ascii="宋体" w:hAnsi="宋体"/>
          <w:sz w:val="28"/>
        </w:rPr>
      </w:pPr>
      <w:r>
        <w:rPr>
          <w:rFonts w:ascii="宋体" w:hAnsi="宋体" w:hint="eastAsia"/>
          <w:sz w:val="28"/>
        </w:rPr>
        <w:t xml:space="preserve">     </w:t>
      </w:r>
      <w:r>
        <w:rPr>
          <w:rFonts w:ascii="宋体" w:hAnsi="宋体" w:hint="eastAsia"/>
          <w:sz w:val="24"/>
        </w:rPr>
        <w:t>本合同中的下列术语应解释为：</w:t>
      </w:r>
    </w:p>
    <w:p w:rsidR="003257A6" w:rsidRDefault="000C454F">
      <w:pPr>
        <w:numPr>
          <w:ilvl w:val="0"/>
          <w:numId w:val="9"/>
        </w:numPr>
        <w:spacing w:line="440" w:lineRule="exact"/>
        <w:rPr>
          <w:rFonts w:ascii="宋体" w:hAnsi="宋体"/>
          <w:sz w:val="24"/>
        </w:rPr>
      </w:pPr>
      <w:r>
        <w:rPr>
          <w:rFonts w:ascii="宋体" w:hAnsi="宋体" w:hint="eastAsia"/>
          <w:sz w:val="24"/>
        </w:rPr>
        <w:t>“合同”系指买方、卖方签署的、合同格式中载明的买方、卖方所达成的协</w:t>
      </w:r>
      <w:r>
        <w:rPr>
          <w:rFonts w:ascii="宋体" w:hAnsi="宋体" w:hint="eastAsia"/>
          <w:sz w:val="24"/>
        </w:rPr>
        <w:lastRenderedPageBreak/>
        <w:t>议，包括所有的附件、附录和构成合同的所有文件；</w:t>
      </w:r>
    </w:p>
    <w:p w:rsidR="003257A6" w:rsidRDefault="000C454F">
      <w:pPr>
        <w:numPr>
          <w:ilvl w:val="0"/>
          <w:numId w:val="9"/>
        </w:numPr>
        <w:spacing w:line="440" w:lineRule="exact"/>
        <w:rPr>
          <w:rFonts w:ascii="宋体" w:hAnsi="宋体"/>
          <w:sz w:val="24"/>
        </w:rPr>
      </w:pPr>
      <w:r>
        <w:rPr>
          <w:rFonts w:ascii="宋体" w:hAnsi="宋体" w:hint="eastAsia"/>
          <w:sz w:val="24"/>
        </w:rPr>
        <w:t>“合同价”系指根据合同规定，卖方在正确地完全履行合同义务后买方应支付给卖方的价格；</w:t>
      </w:r>
    </w:p>
    <w:p w:rsidR="003257A6" w:rsidRDefault="000C454F">
      <w:pPr>
        <w:numPr>
          <w:ilvl w:val="0"/>
          <w:numId w:val="9"/>
        </w:numPr>
        <w:spacing w:line="440" w:lineRule="exact"/>
        <w:rPr>
          <w:rFonts w:ascii="宋体" w:hAnsi="宋体"/>
          <w:sz w:val="24"/>
        </w:rPr>
      </w:pPr>
      <w:r>
        <w:rPr>
          <w:rFonts w:ascii="宋体" w:hAnsi="宋体" w:hint="eastAsia"/>
          <w:sz w:val="24"/>
        </w:rPr>
        <w:t>“货物”系指卖方根据合同规定为完成科研设备项目相应分包所需提供的一切软、硬件设备、模块、备件、工具、手册和其他技术资料及其他材料；</w:t>
      </w:r>
    </w:p>
    <w:p w:rsidR="003257A6" w:rsidRDefault="000C454F">
      <w:pPr>
        <w:numPr>
          <w:ilvl w:val="0"/>
          <w:numId w:val="9"/>
        </w:numPr>
        <w:spacing w:line="440" w:lineRule="exact"/>
        <w:rPr>
          <w:rFonts w:ascii="宋体" w:hAnsi="宋体"/>
          <w:sz w:val="24"/>
        </w:rPr>
      </w:pPr>
      <w:r>
        <w:rPr>
          <w:rFonts w:ascii="宋体" w:hAnsi="宋体" w:hint="eastAsia"/>
          <w:sz w:val="24"/>
        </w:rPr>
        <w:t>“服务”系指根据合同规定卖方承担与供货有关的辅助服务，如运输、保险以及其它的伴随服务，比如安装、调试、集成、维修、验收、提供技术援助、培训和其他类似的卖方应承担的义务；</w:t>
      </w:r>
    </w:p>
    <w:p w:rsidR="003257A6" w:rsidRDefault="000C454F">
      <w:pPr>
        <w:numPr>
          <w:ilvl w:val="0"/>
          <w:numId w:val="9"/>
        </w:numPr>
        <w:spacing w:line="440" w:lineRule="exact"/>
        <w:rPr>
          <w:rFonts w:ascii="宋体" w:hAnsi="宋体"/>
          <w:sz w:val="24"/>
        </w:rPr>
      </w:pPr>
      <w:r>
        <w:rPr>
          <w:rFonts w:ascii="宋体" w:hAnsi="宋体" w:hint="eastAsia"/>
          <w:sz w:val="24"/>
        </w:rPr>
        <w:t>“买方”系指购买本项目相应分包货物的各采购单位；</w:t>
      </w:r>
    </w:p>
    <w:p w:rsidR="003257A6" w:rsidRDefault="000C454F">
      <w:pPr>
        <w:numPr>
          <w:ilvl w:val="0"/>
          <w:numId w:val="9"/>
        </w:numPr>
        <w:spacing w:line="440" w:lineRule="exact"/>
        <w:rPr>
          <w:rFonts w:ascii="宋体" w:hAnsi="宋体"/>
          <w:sz w:val="24"/>
        </w:rPr>
      </w:pPr>
      <w:r>
        <w:rPr>
          <w:rFonts w:ascii="宋体" w:hAnsi="宋体" w:hint="eastAsia"/>
          <w:sz w:val="24"/>
        </w:rPr>
        <w:t>“卖方”系指提供货物和服务的供应商；</w:t>
      </w:r>
    </w:p>
    <w:p w:rsidR="003257A6" w:rsidRDefault="000C454F">
      <w:pPr>
        <w:pStyle w:val="3"/>
        <w:spacing w:line="440" w:lineRule="exact"/>
        <w:rPr>
          <w:rFonts w:ascii="宋体" w:hAnsi="宋体"/>
        </w:rPr>
      </w:pPr>
      <w:bookmarkStart w:id="155" w:name="_Hlt26954921"/>
      <w:bookmarkStart w:id="156" w:name="_Toc61149579"/>
      <w:bookmarkStart w:id="157" w:name="_Toc14577384"/>
      <w:bookmarkEnd w:id="155"/>
      <w:r>
        <w:rPr>
          <w:rFonts w:ascii="宋体" w:hAnsi="宋体" w:hint="eastAsia"/>
          <w:sz w:val="28"/>
        </w:rPr>
        <w:t xml:space="preserve">　　2．技术性能</w:t>
      </w:r>
      <w:bookmarkEnd w:id="156"/>
      <w:bookmarkEnd w:id="157"/>
    </w:p>
    <w:p w:rsidR="003257A6" w:rsidRDefault="000C454F">
      <w:pPr>
        <w:spacing w:line="440" w:lineRule="exact"/>
        <w:rPr>
          <w:rFonts w:ascii="宋体" w:hAnsi="宋体"/>
          <w:sz w:val="28"/>
        </w:rPr>
      </w:pPr>
      <w:r>
        <w:rPr>
          <w:rFonts w:ascii="宋体" w:hAnsi="宋体" w:hint="eastAsia"/>
          <w:sz w:val="24"/>
        </w:rPr>
        <w:t xml:space="preserve">　　2.1卖方所提供货物的技术规格应与谈判文件规定的技术规范相一致；若技术规格无相应说明，则以国家有关部门最新颁布的标准及规范为准。</w:t>
      </w:r>
    </w:p>
    <w:p w:rsidR="003257A6" w:rsidRDefault="000C454F">
      <w:pPr>
        <w:pStyle w:val="3"/>
        <w:spacing w:line="440" w:lineRule="exact"/>
        <w:rPr>
          <w:rFonts w:ascii="宋体" w:hAnsi="宋体"/>
        </w:rPr>
      </w:pPr>
      <w:bookmarkStart w:id="158" w:name="_Hlt26954924"/>
      <w:bookmarkStart w:id="159" w:name="_Toc61149580"/>
      <w:bookmarkStart w:id="160" w:name="_Toc14577385"/>
      <w:bookmarkEnd w:id="158"/>
      <w:r>
        <w:rPr>
          <w:rFonts w:ascii="宋体" w:hAnsi="宋体" w:hint="eastAsia"/>
          <w:sz w:val="28"/>
        </w:rPr>
        <w:t xml:space="preserve">　　3．专利权</w:t>
      </w:r>
      <w:bookmarkStart w:id="161" w:name="_Hlt26670671"/>
      <w:bookmarkEnd w:id="161"/>
      <w:r>
        <w:rPr>
          <w:rFonts w:ascii="宋体" w:hAnsi="宋体" w:hint="eastAsia"/>
          <w:sz w:val="28"/>
        </w:rPr>
        <w:t>及版权</w:t>
      </w:r>
      <w:bookmarkEnd w:id="159"/>
      <w:bookmarkEnd w:id="160"/>
    </w:p>
    <w:p w:rsidR="003257A6" w:rsidRDefault="000C454F">
      <w:pPr>
        <w:spacing w:line="440" w:lineRule="exact"/>
        <w:rPr>
          <w:rFonts w:ascii="宋体" w:hAnsi="宋体"/>
          <w:sz w:val="24"/>
        </w:rPr>
      </w:pPr>
      <w:r>
        <w:rPr>
          <w:rFonts w:ascii="宋体" w:hAnsi="宋体" w:hint="eastAsia"/>
          <w:sz w:val="24"/>
        </w:rPr>
        <w:t xml:space="preserve">　　3.1卖方应保证买方在使用该货物或其任何一部分时不受第三方提出侵犯其专利权、版权、商标权和工业设计权等知识产权的起诉。一旦出现侵权，一律由卖方承担全部责任。</w:t>
      </w:r>
    </w:p>
    <w:p w:rsidR="003257A6" w:rsidRDefault="000C454F">
      <w:pPr>
        <w:pStyle w:val="3"/>
        <w:spacing w:line="440" w:lineRule="exact"/>
        <w:rPr>
          <w:rFonts w:ascii="宋体" w:hAnsi="宋体"/>
        </w:rPr>
      </w:pPr>
      <w:bookmarkStart w:id="162" w:name="_Hlt26954926"/>
      <w:bookmarkStart w:id="163" w:name="_Hlt26670675"/>
      <w:bookmarkStart w:id="164" w:name="_Toc14577386"/>
      <w:bookmarkStart w:id="165" w:name="_Toc61149581"/>
      <w:bookmarkEnd w:id="162"/>
      <w:bookmarkEnd w:id="163"/>
      <w:r>
        <w:rPr>
          <w:rFonts w:ascii="宋体" w:hAnsi="宋体" w:hint="eastAsia"/>
          <w:sz w:val="28"/>
        </w:rPr>
        <w:t xml:space="preserve">　　4．包装要求</w:t>
      </w:r>
      <w:bookmarkEnd w:id="164"/>
      <w:bookmarkEnd w:id="165"/>
    </w:p>
    <w:p w:rsidR="003257A6" w:rsidRDefault="000C454F">
      <w:pPr>
        <w:spacing w:line="440" w:lineRule="exact"/>
        <w:rPr>
          <w:rFonts w:ascii="宋体" w:hAnsi="宋体"/>
          <w:sz w:val="24"/>
        </w:rPr>
      </w:pPr>
      <w:r>
        <w:rPr>
          <w:rFonts w:ascii="宋体" w:hAnsi="宋体" w:hint="eastAsia"/>
          <w:sz w:val="24"/>
        </w:rPr>
        <w:t xml:space="preserve">　　4.1除合同另有规定外，卖方提供的全部货物均应按标准保护措施进行包装。该包装应适应于远距离运输、防潮、防震、防锈和防野蛮装卸，以确保货物安全无损运抵指定现场。由于包装不善所引起的货物锈蚀、损坏和损失均由卖方承担。</w:t>
      </w:r>
    </w:p>
    <w:p w:rsidR="003257A6" w:rsidRDefault="000C454F">
      <w:pPr>
        <w:spacing w:line="440" w:lineRule="exact"/>
        <w:rPr>
          <w:rFonts w:ascii="宋体" w:hAnsi="宋体"/>
          <w:sz w:val="32"/>
        </w:rPr>
      </w:pPr>
      <w:r>
        <w:rPr>
          <w:rFonts w:ascii="宋体" w:hAnsi="宋体" w:hint="eastAsia"/>
          <w:sz w:val="24"/>
        </w:rPr>
        <w:t xml:space="preserve">　　4.2每件包装箱内应附一份详细装箱单和质量合格凭证。</w:t>
      </w:r>
    </w:p>
    <w:p w:rsidR="003257A6" w:rsidRDefault="000C454F">
      <w:pPr>
        <w:pStyle w:val="3"/>
        <w:spacing w:line="440" w:lineRule="exact"/>
        <w:rPr>
          <w:rFonts w:ascii="宋体" w:hAnsi="宋体"/>
        </w:rPr>
      </w:pPr>
      <w:bookmarkStart w:id="166" w:name="_Hlt26954928"/>
      <w:bookmarkStart w:id="167" w:name="_Toc14577387"/>
      <w:bookmarkStart w:id="168" w:name="_Toc61149582"/>
      <w:bookmarkEnd w:id="166"/>
      <w:r>
        <w:rPr>
          <w:rFonts w:ascii="宋体" w:hAnsi="宋体" w:hint="eastAsia"/>
          <w:sz w:val="28"/>
        </w:rPr>
        <w:t xml:space="preserve">　　</w:t>
      </w:r>
      <w:r>
        <w:rPr>
          <w:rFonts w:ascii="宋体" w:hAnsi="宋体"/>
          <w:sz w:val="28"/>
        </w:rPr>
        <w:t>5</w:t>
      </w:r>
      <w:r>
        <w:rPr>
          <w:rFonts w:ascii="宋体" w:hAnsi="宋体" w:hint="eastAsia"/>
          <w:sz w:val="28"/>
        </w:rPr>
        <w:t>．装运条件</w:t>
      </w:r>
      <w:bookmarkEnd w:id="167"/>
      <w:bookmarkEnd w:id="168"/>
    </w:p>
    <w:p w:rsidR="003257A6" w:rsidRDefault="000C454F">
      <w:pPr>
        <w:spacing w:line="440" w:lineRule="exact"/>
        <w:rPr>
          <w:rFonts w:ascii="宋体" w:hAnsi="宋体"/>
          <w:sz w:val="28"/>
        </w:rPr>
      </w:pPr>
      <w:r>
        <w:rPr>
          <w:rFonts w:ascii="宋体" w:hAnsi="宋体" w:hint="eastAsia"/>
          <w:sz w:val="24"/>
        </w:rPr>
        <w:t xml:space="preserve">　　5.1所有货物以交到买方指定地点为准，在此之前的一切运输、保险费用均由卖方负担。</w:t>
      </w:r>
    </w:p>
    <w:p w:rsidR="003257A6" w:rsidRDefault="000C454F">
      <w:pPr>
        <w:pStyle w:val="3"/>
        <w:spacing w:line="440" w:lineRule="exact"/>
        <w:rPr>
          <w:rFonts w:ascii="宋体" w:hAnsi="宋体"/>
        </w:rPr>
      </w:pPr>
      <w:bookmarkStart w:id="169" w:name="_Hlt26670677"/>
      <w:bookmarkStart w:id="170" w:name="_Hlt26954930"/>
      <w:bookmarkStart w:id="171" w:name="_Toc61149583"/>
      <w:bookmarkStart w:id="172" w:name="_Toc14577388"/>
      <w:bookmarkEnd w:id="169"/>
      <w:bookmarkEnd w:id="170"/>
      <w:r>
        <w:rPr>
          <w:rFonts w:ascii="宋体" w:hAnsi="宋体" w:hint="eastAsia"/>
          <w:sz w:val="28"/>
        </w:rPr>
        <w:lastRenderedPageBreak/>
        <w:t xml:space="preserve">　　6．付   款</w:t>
      </w:r>
      <w:bookmarkEnd w:id="171"/>
      <w:bookmarkEnd w:id="172"/>
    </w:p>
    <w:p w:rsidR="003257A6" w:rsidRDefault="000C454F">
      <w:pPr>
        <w:spacing w:line="440" w:lineRule="exact"/>
        <w:rPr>
          <w:rFonts w:ascii="宋体" w:hAnsi="宋体"/>
          <w:sz w:val="24"/>
        </w:rPr>
      </w:pPr>
      <w:r>
        <w:rPr>
          <w:rFonts w:ascii="宋体" w:hAnsi="宋体" w:hint="eastAsia"/>
          <w:sz w:val="24"/>
        </w:rPr>
        <w:t xml:space="preserve">　　6.1本合同以人民币付款。</w:t>
      </w:r>
    </w:p>
    <w:p w:rsidR="003257A6" w:rsidRDefault="000C454F">
      <w:pPr>
        <w:spacing w:line="440" w:lineRule="exact"/>
        <w:rPr>
          <w:rFonts w:ascii="宋体" w:hAnsi="宋体"/>
          <w:sz w:val="24"/>
        </w:rPr>
      </w:pPr>
      <w:r>
        <w:rPr>
          <w:rFonts w:ascii="宋体" w:hAnsi="宋体" w:hint="eastAsia"/>
          <w:sz w:val="24"/>
        </w:rPr>
        <w:t xml:space="preserve">　　6.2卖方应按照与买方签订的合同规定交货及安装、调试、集成、验收，买方验收通过后按合同规定审核有关单据无误后，由买方办理支付合同货款：</w:t>
      </w:r>
    </w:p>
    <w:p w:rsidR="003257A6" w:rsidRDefault="000C454F">
      <w:pPr>
        <w:spacing w:line="440" w:lineRule="exact"/>
        <w:ind w:firstLineChars="200" w:firstLine="480"/>
        <w:rPr>
          <w:rFonts w:ascii="宋体" w:hAnsi="宋体"/>
          <w:sz w:val="24"/>
        </w:rPr>
      </w:pPr>
      <w:r>
        <w:rPr>
          <w:rFonts w:ascii="宋体" w:hAnsi="宋体" w:hint="eastAsia"/>
          <w:sz w:val="24"/>
        </w:rPr>
        <w:t>（1）交货后卖方应向买方提供下列单据：发票、制造厂家出具的质量检验证书、装箱单等；</w:t>
      </w:r>
    </w:p>
    <w:p w:rsidR="003257A6" w:rsidRDefault="000C454F">
      <w:pPr>
        <w:spacing w:line="440" w:lineRule="exact"/>
        <w:ind w:firstLineChars="200" w:firstLine="480"/>
        <w:rPr>
          <w:rFonts w:ascii="宋体" w:hAnsi="宋体"/>
          <w:sz w:val="24"/>
        </w:rPr>
      </w:pPr>
      <w:r>
        <w:rPr>
          <w:rFonts w:ascii="宋体" w:hAnsi="宋体" w:hint="eastAsia"/>
          <w:sz w:val="24"/>
        </w:rPr>
        <w:t>（2）买方根据第8条和第9条要求进行项目验收，如合格则对上述证明文件或材料加盖公章或签字，并出具项目验收合格报告；</w:t>
      </w:r>
    </w:p>
    <w:p w:rsidR="003257A6" w:rsidRDefault="000C454F">
      <w:pPr>
        <w:pStyle w:val="3"/>
        <w:spacing w:line="440" w:lineRule="exact"/>
        <w:rPr>
          <w:rFonts w:ascii="宋体" w:hAnsi="宋体"/>
          <w:sz w:val="28"/>
        </w:rPr>
      </w:pPr>
      <w:bookmarkStart w:id="173" w:name="_Hlt26954932"/>
      <w:bookmarkStart w:id="174" w:name="_Toc14577389"/>
      <w:bookmarkStart w:id="175" w:name="_Toc61149584"/>
      <w:bookmarkEnd w:id="173"/>
      <w:r>
        <w:rPr>
          <w:rFonts w:ascii="宋体" w:hAnsi="宋体" w:hint="eastAsia"/>
          <w:sz w:val="28"/>
        </w:rPr>
        <w:t xml:space="preserve">　　7．伴随服务</w:t>
      </w:r>
      <w:bookmarkEnd w:id="174"/>
      <w:bookmarkEnd w:id="175"/>
    </w:p>
    <w:p w:rsidR="003257A6" w:rsidRDefault="000C454F">
      <w:pPr>
        <w:spacing w:line="440" w:lineRule="exact"/>
        <w:rPr>
          <w:rFonts w:ascii="宋体" w:hAnsi="宋体"/>
          <w:sz w:val="24"/>
        </w:rPr>
      </w:pPr>
      <w:r>
        <w:rPr>
          <w:rFonts w:ascii="宋体" w:hAnsi="宋体" w:hint="eastAsia"/>
          <w:sz w:val="24"/>
        </w:rPr>
        <w:t xml:space="preserve">　　7.1卖方应按照国家有关规定和合同中所附的服务承诺提供服务。</w:t>
      </w:r>
    </w:p>
    <w:p w:rsidR="003257A6" w:rsidRDefault="000C454F">
      <w:pPr>
        <w:spacing w:line="440" w:lineRule="exact"/>
        <w:rPr>
          <w:rFonts w:ascii="宋体" w:hAnsi="宋体"/>
          <w:sz w:val="24"/>
        </w:rPr>
      </w:pPr>
      <w:r>
        <w:rPr>
          <w:rFonts w:ascii="宋体" w:hAnsi="宋体" w:hint="eastAsia"/>
          <w:sz w:val="24"/>
        </w:rPr>
        <w:t xml:space="preserve">　　7.2除第7.</w:t>
      </w:r>
      <w:bookmarkStart w:id="176" w:name="_Hlt26670783"/>
      <w:bookmarkEnd w:id="176"/>
      <w:r>
        <w:rPr>
          <w:rFonts w:ascii="宋体" w:hAnsi="宋体" w:hint="eastAsia"/>
          <w:sz w:val="24"/>
        </w:rPr>
        <w:t>1条规定外，卖方还应提供下列服务：</w:t>
      </w:r>
    </w:p>
    <w:p w:rsidR="003257A6" w:rsidRDefault="000C454F">
      <w:pPr>
        <w:spacing w:line="440" w:lineRule="exact"/>
        <w:ind w:firstLineChars="200" w:firstLine="480"/>
        <w:rPr>
          <w:rFonts w:ascii="宋体" w:hAnsi="宋体"/>
          <w:sz w:val="24"/>
        </w:rPr>
      </w:pPr>
      <w:r>
        <w:rPr>
          <w:rFonts w:ascii="宋体" w:hAnsi="宋体" w:hint="eastAsia"/>
          <w:sz w:val="24"/>
        </w:rPr>
        <w:t>（1）货物的现场安装和启动监督；</w:t>
      </w:r>
    </w:p>
    <w:p w:rsidR="003257A6" w:rsidRDefault="000C454F">
      <w:pPr>
        <w:spacing w:line="440" w:lineRule="exact"/>
        <w:ind w:firstLineChars="200" w:firstLine="480"/>
        <w:rPr>
          <w:rFonts w:ascii="宋体" w:hAnsi="宋体"/>
          <w:sz w:val="24"/>
        </w:rPr>
      </w:pPr>
      <w:r>
        <w:rPr>
          <w:rFonts w:ascii="宋体" w:hAnsi="宋体" w:hint="eastAsia"/>
          <w:sz w:val="24"/>
        </w:rPr>
        <w:t>（2）提供货物组装、调试、集成和维护所需的工具；</w:t>
      </w:r>
    </w:p>
    <w:p w:rsidR="003257A6" w:rsidRDefault="000C454F">
      <w:pPr>
        <w:spacing w:line="440" w:lineRule="exact"/>
        <w:ind w:firstLineChars="200" w:firstLine="480"/>
        <w:rPr>
          <w:rFonts w:ascii="宋体" w:hAnsi="宋体"/>
          <w:sz w:val="24"/>
        </w:rPr>
      </w:pPr>
      <w:r>
        <w:rPr>
          <w:rFonts w:ascii="宋体" w:hAnsi="宋体" w:hint="eastAsia"/>
          <w:sz w:val="24"/>
        </w:rPr>
        <w:t>（3）针对本项目相应分包所提供的所有设备及软件售后服务安排及质量保证措施，</w:t>
      </w:r>
      <w:r>
        <w:rPr>
          <w:rFonts w:ascii="宋体" w:hAnsi="宋体" w:hint="eastAsia"/>
          <w:i/>
          <w:sz w:val="24"/>
          <w:u w:val="single"/>
        </w:rPr>
        <w:t>质保期</w:t>
      </w:r>
      <w:proofErr w:type="gramStart"/>
      <w:r>
        <w:rPr>
          <w:rFonts w:ascii="宋体" w:hAnsi="宋体" w:hint="eastAsia"/>
          <w:i/>
          <w:sz w:val="24"/>
          <w:u w:val="single"/>
        </w:rPr>
        <w:t>自项目</w:t>
      </w:r>
      <w:proofErr w:type="gramEnd"/>
      <w:r>
        <w:rPr>
          <w:rFonts w:ascii="宋体" w:hAnsi="宋体" w:hint="eastAsia"/>
          <w:i/>
          <w:sz w:val="24"/>
          <w:u w:val="single"/>
        </w:rPr>
        <w:t>验收通过后双方代表在最终验收单上签字之日起计算，质保期内设备的质量保证、维护、技术服务等费用计入分包总报价</w:t>
      </w:r>
      <w:r>
        <w:rPr>
          <w:rFonts w:ascii="宋体" w:hAnsi="宋体" w:hint="eastAsia"/>
          <w:sz w:val="24"/>
        </w:rPr>
        <w:t>；</w:t>
      </w:r>
    </w:p>
    <w:p w:rsidR="003257A6" w:rsidRDefault="000C454F">
      <w:pPr>
        <w:spacing w:line="440" w:lineRule="exact"/>
        <w:ind w:firstLineChars="200" w:firstLine="480"/>
        <w:rPr>
          <w:rFonts w:ascii="宋体" w:hAnsi="宋体"/>
          <w:sz w:val="24"/>
        </w:rPr>
      </w:pPr>
      <w:r>
        <w:rPr>
          <w:rFonts w:ascii="宋体" w:hAnsi="宋体" w:hint="eastAsia"/>
          <w:sz w:val="24"/>
        </w:rPr>
        <w:t>（4）在合同中卖方承诺的期限内对所提供货物实施运行监督、维修，但前提条件是该服务并不能免除卖方在质量保证期内应承担的义务；</w:t>
      </w:r>
    </w:p>
    <w:p w:rsidR="003257A6" w:rsidRDefault="000C454F">
      <w:pPr>
        <w:spacing w:line="440" w:lineRule="exact"/>
        <w:ind w:firstLineChars="200" w:firstLine="480"/>
        <w:rPr>
          <w:rFonts w:ascii="宋体" w:hAnsi="宋体"/>
          <w:sz w:val="24"/>
        </w:rPr>
      </w:pPr>
      <w:r>
        <w:rPr>
          <w:rFonts w:ascii="宋体" w:hAnsi="宋体" w:hint="eastAsia"/>
          <w:sz w:val="24"/>
        </w:rPr>
        <w:t>（5）在货物交货现场就设备的安装、调试、启用、运行、维护等对买方人员进行培训。</w:t>
      </w:r>
    </w:p>
    <w:p w:rsidR="003257A6" w:rsidRDefault="000C454F">
      <w:pPr>
        <w:spacing w:line="440" w:lineRule="exact"/>
        <w:rPr>
          <w:rFonts w:ascii="宋体" w:hAnsi="宋体"/>
          <w:sz w:val="28"/>
        </w:rPr>
      </w:pPr>
      <w:r>
        <w:rPr>
          <w:rFonts w:ascii="宋体" w:hAnsi="宋体" w:hint="eastAsia"/>
          <w:sz w:val="24"/>
        </w:rPr>
        <w:t xml:space="preserve">　　7.4伴随服务的费用应含在合同价中，不单独进行支付。</w:t>
      </w:r>
    </w:p>
    <w:p w:rsidR="003257A6" w:rsidRDefault="000C454F">
      <w:pPr>
        <w:pStyle w:val="3"/>
        <w:spacing w:line="440" w:lineRule="exact"/>
        <w:rPr>
          <w:rFonts w:ascii="宋体" w:hAnsi="宋体"/>
        </w:rPr>
      </w:pPr>
      <w:bookmarkStart w:id="177" w:name="_Hlt26954934"/>
      <w:bookmarkStart w:id="178" w:name="_Toc61149585"/>
      <w:bookmarkStart w:id="179" w:name="_Toc14577390"/>
      <w:bookmarkEnd w:id="177"/>
      <w:r>
        <w:rPr>
          <w:rFonts w:ascii="宋体" w:hAnsi="宋体" w:hint="eastAsia"/>
          <w:sz w:val="28"/>
        </w:rPr>
        <w:t xml:space="preserve">　　8．质量保证</w:t>
      </w:r>
      <w:bookmarkEnd w:id="178"/>
      <w:bookmarkEnd w:id="179"/>
    </w:p>
    <w:p w:rsidR="003257A6" w:rsidRDefault="000C454F">
      <w:pPr>
        <w:spacing w:line="440" w:lineRule="exact"/>
        <w:rPr>
          <w:rFonts w:ascii="宋体" w:hAnsi="宋体"/>
          <w:sz w:val="24"/>
        </w:rPr>
      </w:pPr>
      <w:r>
        <w:rPr>
          <w:rFonts w:ascii="宋体" w:hAnsi="宋体" w:hint="eastAsia"/>
          <w:sz w:val="24"/>
        </w:rPr>
        <w:t xml:space="preserve">　　8.1卖方所</w:t>
      </w:r>
      <w:bookmarkStart w:id="180" w:name="_Hlt26670789"/>
      <w:bookmarkEnd w:id="180"/>
      <w:r>
        <w:rPr>
          <w:rFonts w:ascii="宋体" w:hAnsi="宋体" w:hint="eastAsia"/>
          <w:sz w:val="24"/>
        </w:rPr>
        <w:t>提供的货物必须遵守国家、部颁标准和有关规定。</w:t>
      </w:r>
    </w:p>
    <w:p w:rsidR="003257A6" w:rsidRDefault="000C454F">
      <w:pPr>
        <w:spacing w:line="440" w:lineRule="exact"/>
        <w:rPr>
          <w:rFonts w:ascii="宋体" w:hAnsi="宋体"/>
          <w:sz w:val="24"/>
        </w:rPr>
      </w:pPr>
      <w:r>
        <w:rPr>
          <w:rFonts w:ascii="宋体" w:hAnsi="宋体" w:hint="eastAsia"/>
          <w:sz w:val="24"/>
        </w:rPr>
        <w:t xml:space="preserve">　　8.2卖方所提供的货物必须达到原厂商的技术标准和规范要求。</w:t>
      </w:r>
    </w:p>
    <w:p w:rsidR="003257A6" w:rsidRDefault="000C454F">
      <w:pPr>
        <w:spacing w:line="440" w:lineRule="exact"/>
        <w:rPr>
          <w:rFonts w:ascii="宋体" w:hAnsi="宋体"/>
          <w:sz w:val="24"/>
        </w:rPr>
      </w:pPr>
      <w:r>
        <w:rPr>
          <w:rFonts w:ascii="宋体" w:hAnsi="宋体" w:hint="eastAsia"/>
          <w:sz w:val="24"/>
        </w:rPr>
        <w:t xml:space="preserve">　　8.3卖方应保证货物是全新、未使用过的，是经过合法渠道进货的原装合格正品，并完全符合合同规定的质量、规格和性能的要求。卖方应保证其货物在正确安装、正常使用和保养条件下，在其使用寿命期内应具有满意的性能。卖方应保证项目整体能正常运行，达到买方要求。项目最终验收后，在质量保证期内，卖方应对由于设计、</w:t>
      </w:r>
      <w:r>
        <w:rPr>
          <w:rFonts w:ascii="宋体" w:hAnsi="宋体" w:hint="eastAsia"/>
          <w:sz w:val="24"/>
        </w:rPr>
        <w:lastRenderedPageBreak/>
        <w:t>工艺或材料的缺陷而发生的任何不足或故障负责，费用由卖方负担。</w:t>
      </w:r>
    </w:p>
    <w:p w:rsidR="003257A6" w:rsidRDefault="000C454F">
      <w:pPr>
        <w:spacing w:line="440" w:lineRule="exact"/>
        <w:rPr>
          <w:rFonts w:ascii="宋体" w:hAnsi="宋体"/>
          <w:sz w:val="24"/>
        </w:rPr>
      </w:pPr>
      <w:r>
        <w:rPr>
          <w:rFonts w:ascii="宋体" w:hAnsi="宋体" w:hint="eastAsia"/>
          <w:sz w:val="24"/>
        </w:rPr>
        <w:t xml:space="preserve">　　8.4在交货之前，制造厂应对产品质量、规格、性能、数量和重量进行精确和全面的检测，并出具证明产品与谈判响应文件相符的证明书和质量检验证书。谈判响应文件所规定的品牌型号不得变更，如特殊原因确需变更，则要求证明替代品更优</w:t>
      </w:r>
      <w:proofErr w:type="gramStart"/>
      <w:r>
        <w:rPr>
          <w:rFonts w:ascii="宋体" w:hAnsi="宋体" w:hint="eastAsia"/>
          <w:sz w:val="24"/>
        </w:rPr>
        <w:t>更好且</w:t>
      </w:r>
      <w:proofErr w:type="gramEnd"/>
      <w:r>
        <w:rPr>
          <w:rFonts w:ascii="宋体" w:hAnsi="宋体" w:hint="eastAsia"/>
          <w:sz w:val="24"/>
        </w:rPr>
        <w:t>价格不得变动。</w:t>
      </w:r>
    </w:p>
    <w:p w:rsidR="003257A6" w:rsidRDefault="000C454F">
      <w:pPr>
        <w:spacing w:line="440" w:lineRule="exact"/>
        <w:rPr>
          <w:rFonts w:ascii="宋体" w:hAnsi="宋体"/>
          <w:sz w:val="24"/>
        </w:rPr>
      </w:pPr>
      <w:r>
        <w:rPr>
          <w:rFonts w:ascii="宋体" w:hAnsi="宋体" w:hint="eastAsia"/>
          <w:sz w:val="24"/>
        </w:rPr>
        <w:t xml:space="preserve">　　8.5交付使用前发生的设备损坏或不合格，一律退换新品。在保修期内发生的设备损坏或性能不合格（非使用不当原因造成），除买方同意修理外，应退换新品。</w:t>
      </w:r>
    </w:p>
    <w:p w:rsidR="003257A6" w:rsidRDefault="000C454F">
      <w:pPr>
        <w:spacing w:line="440" w:lineRule="exact"/>
        <w:rPr>
          <w:rFonts w:ascii="宋体" w:hAnsi="宋体"/>
          <w:sz w:val="24"/>
        </w:rPr>
      </w:pPr>
      <w:r>
        <w:rPr>
          <w:rFonts w:ascii="宋体" w:hAnsi="宋体" w:hint="eastAsia"/>
          <w:sz w:val="24"/>
        </w:rPr>
        <w:t xml:space="preserve">　　8.</w:t>
      </w:r>
      <w:r>
        <w:rPr>
          <w:rFonts w:ascii="宋体" w:hAnsi="宋体"/>
          <w:sz w:val="24"/>
        </w:rPr>
        <w:t>6</w:t>
      </w:r>
      <w:r>
        <w:rPr>
          <w:rFonts w:ascii="宋体" w:hAnsi="宋体" w:hint="eastAsia"/>
          <w:sz w:val="24"/>
        </w:rPr>
        <w:t>根据省质量检验部门检验结果或者在质量保证期内，如果货物的数量、质量或规格与合同不符，或证明货物是有缺陷的，包括潜在的缺陷或使用不符合要求的材料等，买方有权以书面形式向卖方提出</w:t>
      </w:r>
      <w:proofErr w:type="gramStart"/>
      <w:r>
        <w:rPr>
          <w:rFonts w:ascii="宋体" w:hAnsi="宋体" w:hint="eastAsia"/>
          <w:sz w:val="24"/>
        </w:rPr>
        <w:t>本保证</w:t>
      </w:r>
      <w:proofErr w:type="gramEnd"/>
      <w:r>
        <w:rPr>
          <w:rFonts w:ascii="宋体" w:hAnsi="宋体" w:hint="eastAsia"/>
          <w:sz w:val="24"/>
        </w:rPr>
        <w:t>下的索赔。</w:t>
      </w:r>
    </w:p>
    <w:p w:rsidR="003257A6" w:rsidRDefault="000C454F">
      <w:pPr>
        <w:spacing w:line="440" w:lineRule="exact"/>
        <w:rPr>
          <w:rFonts w:ascii="宋体" w:hAnsi="宋体"/>
          <w:sz w:val="24"/>
        </w:rPr>
      </w:pPr>
      <w:r>
        <w:rPr>
          <w:rFonts w:ascii="宋体" w:hAnsi="宋体" w:hint="eastAsia"/>
          <w:sz w:val="24"/>
        </w:rPr>
        <w:t xml:space="preserve">　　8</w:t>
      </w:r>
      <w:r>
        <w:rPr>
          <w:rFonts w:ascii="宋体" w:hAnsi="宋体"/>
          <w:sz w:val="24"/>
        </w:rPr>
        <w:t>.</w:t>
      </w:r>
      <w:r>
        <w:rPr>
          <w:rFonts w:ascii="宋体" w:hAnsi="宋体" w:hint="eastAsia"/>
          <w:sz w:val="24"/>
        </w:rPr>
        <w:t>7卖方在收到通知后，应在合同中所附服务承诺约定的时间内主动协助买方对设备免费维修、更换有缺陷的货物或部件。</w:t>
      </w:r>
    </w:p>
    <w:p w:rsidR="003257A6" w:rsidRDefault="000C454F">
      <w:pPr>
        <w:spacing w:line="440" w:lineRule="exact"/>
        <w:rPr>
          <w:rFonts w:ascii="宋体" w:hAnsi="宋体"/>
          <w:sz w:val="28"/>
        </w:rPr>
      </w:pPr>
      <w:r>
        <w:rPr>
          <w:rFonts w:ascii="宋体" w:hAnsi="宋体" w:hint="eastAsia"/>
          <w:sz w:val="24"/>
        </w:rPr>
        <w:t xml:space="preserve">　　8.</w:t>
      </w:r>
      <w:r>
        <w:rPr>
          <w:rFonts w:ascii="宋体" w:hAnsi="宋体"/>
          <w:sz w:val="24"/>
        </w:rPr>
        <w:t>8</w:t>
      </w:r>
      <w:r>
        <w:rPr>
          <w:rFonts w:ascii="宋体" w:hAnsi="宋体" w:hint="eastAsia"/>
          <w:sz w:val="24"/>
        </w:rPr>
        <w:t>如果卖方在收到通知后，在合同中所附服务承诺约定的时间内没有弥补缺陷，买方可采取必要的补救措施，但风险和费用将由卖方承担。</w:t>
      </w:r>
    </w:p>
    <w:p w:rsidR="003257A6" w:rsidRDefault="000C454F">
      <w:pPr>
        <w:pStyle w:val="3"/>
        <w:spacing w:line="440" w:lineRule="exact"/>
        <w:rPr>
          <w:rFonts w:ascii="宋体" w:hAnsi="宋体"/>
        </w:rPr>
      </w:pPr>
      <w:bookmarkStart w:id="181" w:name="_Hlt26670791"/>
      <w:bookmarkStart w:id="182" w:name="_Hlt26954936"/>
      <w:bookmarkStart w:id="183" w:name="_Toc14577391"/>
      <w:bookmarkStart w:id="184" w:name="_Toc61149586"/>
      <w:bookmarkEnd w:id="181"/>
      <w:bookmarkEnd w:id="182"/>
      <w:r>
        <w:rPr>
          <w:rFonts w:ascii="宋体" w:hAnsi="宋体" w:hint="eastAsia"/>
          <w:sz w:val="28"/>
        </w:rPr>
        <w:t xml:space="preserve">　　9．检  </w:t>
      </w:r>
      <w:proofErr w:type="gramStart"/>
      <w:r>
        <w:rPr>
          <w:rFonts w:ascii="宋体" w:hAnsi="宋体" w:hint="eastAsia"/>
          <w:sz w:val="28"/>
        </w:rPr>
        <w:t>验</w:t>
      </w:r>
      <w:bookmarkEnd w:id="183"/>
      <w:bookmarkEnd w:id="184"/>
      <w:proofErr w:type="gramEnd"/>
    </w:p>
    <w:p w:rsidR="003257A6" w:rsidRDefault="000C454F">
      <w:pPr>
        <w:spacing w:line="440" w:lineRule="exact"/>
        <w:rPr>
          <w:rFonts w:ascii="宋体" w:hAnsi="宋体"/>
          <w:sz w:val="24"/>
        </w:rPr>
      </w:pPr>
      <w:r>
        <w:rPr>
          <w:rFonts w:ascii="宋体" w:hAnsi="宋体" w:hint="eastAsia"/>
          <w:sz w:val="24"/>
        </w:rPr>
        <w:t xml:space="preserve">　　9.1在发货前，制造厂应对货物的质量、规格、性能和数量等进行准确而全面的检验，并出具一份证明货物符合合同规定的证书。该证书将作为提交付款单据的一部分，但有关质量、规格、性能、数量或重量的检验不应视为最终检验。</w:t>
      </w:r>
    </w:p>
    <w:p w:rsidR="003257A6" w:rsidRDefault="000C454F">
      <w:pPr>
        <w:spacing w:line="440" w:lineRule="exact"/>
        <w:rPr>
          <w:rFonts w:ascii="宋体" w:hAnsi="宋体"/>
          <w:sz w:val="24"/>
        </w:rPr>
      </w:pPr>
      <w:r>
        <w:rPr>
          <w:rFonts w:ascii="宋体" w:hAnsi="宋体" w:hint="eastAsia"/>
          <w:sz w:val="24"/>
        </w:rPr>
        <w:t xml:space="preserve">　　9.2买方将在买方指定的交货现场组织验收，确定软硬件设备型号、规格、数量、外型、外观、包装及资料、文件（装箱单、保修单、随箱介质等）和质量与合同规定相符，设备功能能够满足设计的要求，项目整体达到买方要求。买方应及时填写交货验收报告。如果货物的质量和规格与合同规定不符，或在质量保证期内发现货物是有缺陷的，包括潜在缺陷或使用不符合要求的材料，卖方应在五</w:t>
      </w:r>
      <w:proofErr w:type="gramStart"/>
      <w:r>
        <w:rPr>
          <w:rFonts w:ascii="宋体" w:hAnsi="宋体" w:hint="eastAsia"/>
          <w:sz w:val="24"/>
        </w:rPr>
        <w:t>个</w:t>
      </w:r>
      <w:proofErr w:type="gramEnd"/>
      <w:r>
        <w:rPr>
          <w:rFonts w:ascii="宋体" w:hAnsi="宋体" w:hint="eastAsia"/>
          <w:sz w:val="24"/>
        </w:rPr>
        <w:t>工作日内予以更换，逾期按交货延误予以处罚。买方可报请当地质检部门进行检查，并有权凭其出具的检验报告向卖方提出索赔。</w:t>
      </w:r>
    </w:p>
    <w:p w:rsidR="003257A6" w:rsidRDefault="000C454F">
      <w:pPr>
        <w:pStyle w:val="3"/>
        <w:spacing w:line="440" w:lineRule="exact"/>
        <w:rPr>
          <w:rFonts w:ascii="宋体" w:hAnsi="宋体"/>
        </w:rPr>
      </w:pPr>
      <w:bookmarkStart w:id="185" w:name="_Hlt26670793"/>
      <w:bookmarkStart w:id="186" w:name="_Hlt26954938"/>
      <w:bookmarkStart w:id="187" w:name="_Toc61149587"/>
      <w:bookmarkStart w:id="188" w:name="_Toc14577392"/>
      <w:bookmarkEnd w:id="185"/>
      <w:bookmarkEnd w:id="186"/>
      <w:r>
        <w:rPr>
          <w:rFonts w:ascii="宋体" w:hAnsi="宋体" w:hint="eastAsia"/>
          <w:sz w:val="28"/>
        </w:rPr>
        <w:t xml:space="preserve">　　10．索  赔</w:t>
      </w:r>
      <w:bookmarkEnd w:id="187"/>
      <w:bookmarkEnd w:id="188"/>
    </w:p>
    <w:p w:rsidR="003257A6" w:rsidRDefault="000C454F">
      <w:pPr>
        <w:spacing w:line="440" w:lineRule="exact"/>
        <w:rPr>
          <w:rFonts w:ascii="宋体" w:hAnsi="宋体"/>
          <w:sz w:val="24"/>
        </w:rPr>
      </w:pPr>
      <w:r>
        <w:rPr>
          <w:rFonts w:ascii="宋体" w:hAnsi="宋体" w:hint="eastAsia"/>
          <w:sz w:val="24"/>
        </w:rPr>
        <w:t xml:space="preserve">　　10.1买方有权根据当地质检部门出具的检验报告，向卖方提出索赔。</w:t>
      </w:r>
    </w:p>
    <w:p w:rsidR="003257A6" w:rsidRDefault="000C454F">
      <w:pPr>
        <w:spacing w:line="440" w:lineRule="exact"/>
        <w:rPr>
          <w:rFonts w:ascii="宋体" w:hAnsi="宋体"/>
        </w:rPr>
      </w:pPr>
      <w:r>
        <w:rPr>
          <w:rFonts w:ascii="宋体" w:hAnsi="宋体" w:hint="eastAsia"/>
          <w:sz w:val="24"/>
        </w:rPr>
        <w:t xml:space="preserve">　　10.2根据合同规定，如果卖方对买方提出的索赔和差异负有责任，卖方应按照买方同意的下列一种或多种方式解决索赔事宜：</w:t>
      </w:r>
    </w:p>
    <w:p w:rsidR="003257A6" w:rsidRDefault="000C454F">
      <w:pPr>
        <w:spacing w:line="440" w:lineRule="exact"/>
        <w:ind w:firstLineChars="200" w:firstLine="480"/>
        <w:rPr>
          <w:rFonts w:ascii="宋体" w:hAnsi="宋体"/>
          <w:sz w:val="24"/>
        </w:rPr>
      </w:pPr>
      <w:r>
        <w:rPr>
          <w:rFonts w:ascii="宋体" w:hAnsi="宋体" w:hint="eastAsia"/>
          <w:sz w:val="24"/>
        </w:rPr>
        <w:lastRenderedPageBreak/>
        <w:t>（1）卖方同意退货，并用合同中规定的货币将货款退还，并承担由此发生的一切损失和费用，包括利息、银行手续费、运费、保险费、检验费、仓储费、装卸费以及为保护退回货物所需的其它必要费用；</w:t>
      </w:r>
    </w:p>
    <w:p w:rsidR="003257A6" w:rsidRDefault="000C454F">
      <w:pPr>
        <w:spacing w:line="440" w:lineRule="exact"/>
        <w:ind w:firstLineChars="200" w:firstLine="480"/>
        <w:rPr>
          <w:rFonts w:ascii="宋体" w:hAnsi="宋体"/>
          <w:sz w:val="24"/>
        </w:rPr>
      </w:pPr>
      <w:r>
        <w:rPr>
          <w:rFonts w:ascii="宋体" w:hAnsi="宋体" w:hint="eastAsia"/>
          <w:sz w:val="24"/>
        </w:rPr>
        <w:t>（2）根据货物的低劣程度、损坏程度以及买方所遭受损失的数额，卖方必须降低货物的价格；</w:t>
      </w:r>
    </w:p>
    <w:p w:rsidR="003257A6" w:rsidRDefault="000C454F">
      <w:pPr>
        <w:spacing w:line="440" w:lineRule="exact"/>
        <w:ind w:firstLineChars="200" w:firstLine="480"/>
        <w:rPr>
          <w:rFonts w:ascii="宋体" w:hAnsi="宋体"/>
          <w:sz w:val="24"/>
        </w:rPr>
      </w:pPr>
      <w:r>
        <w:rPr>
          <w:rFonts w:ascii="宋体" w:hAnsi="宋体" w:hint="eastAsia"/>
          <w:sz w:val="24"/>
        </w:rPr>
        <w:t>（3）用符合合同规定的规格、质量和性能要求的新零件、部件或设备来更换有缺陷的部分，卖方应承</w:t>
      </w:r>
      <w:proofErr w:type="gramStart"/>
      <w:r>
        <w:rPr>
          <w:rFonts w:ascii="宋体" w:hAnsi="宋体" w:hint="eastAsia"/>
          <w:sz w:val="24"/>
        </w:rPr>
        <w:t>担一切</w:t>
      </w:r>
      <w:proofErr w:type="gramEnd"/>
      <w:r>
        <w:rPr>
          <w:rFonts w:ascii="宋体" w:hAnsi="宋体" w:hint="eastAsia"/>
          <w:sz w:val="24"/>
        </w:rPr>
        <w:t>费用和风险并负担买方所蒙受的全部直接损失费用。同时，卖方应按合同规定，对更换件相应延长质量保证期。</w:t>
      </w:r>
    </w:p>
    <w:p w:rsidR="003257A6" w:rsidRDefault="000C454F">
      <w:pPr>
        <w:spacing w:line="440" w:lineRule="exact"/>
        <w:rPr>
          <w:rFonts w:ascii="宋体" w:hAnsi="宋体"/>
          <w:sz w:val="28"/>
        </w:rPr>
      </w:pPr>
      <w:r>
        <w:rPr>
          <w:rFonts w:ascii="宋体" w:hAnsi="宋体" w:hint="eastAsia"/>
          <w:sz w:val="24"/>
        </w:rPr>
        <w:t xml:space="preserve">　　10.3如果在买方发出索赔通知后20天内，卖方未作答复，上述索赔应视为已被卖方接受，如卖方未能在买方提出索赔通知后20天内或买方同意的更长时间内，按照本合同规定的任何一种方法解决索赔事宜，买方将从卖方开具的履约保证金中扣回索赔金额，或采用法律手段解决索赔事宜。</w:t>
      </w:r>
    </w:p>
    <w:p w:rsidR="003257A6" w:rsidRDefault="000C454F">
      <w:pPr>
        <w:pStyle w:val="3"/>
        <w:spacing w:line="440" w:lineRule="exact"/>
        <w:rPr>
          <w:rFonts w:ascii="宋体" w:hAnsi="宋体"/>
        </w:rPr>
      </w:pPr>
      <w:bookmarkStart w:id="189" w:name="_Hlt26670795"/>
      <w:bookmarkStart w:id="190" w:name="_Hlt26954940"/>
      <w:bookmarkStart w:id="191" w:name="_Toc14577393"/>
      <w:bookmarkStart w:id="192" w:name="_Toc61149588"/>
      <w:bookmarkEnd w:id="189"/>
      <w:bookmarkEnd w:id="190"/>
      <w:r>
        <w:rPr>
          <w:rFonts w:ascii="宋体" w:hAnsi="宋体" w:hint="eastAsia"/>
          <w:sz w:val="28"/>
        </w:rPr>
        <w:t xml:space="preserve">　　11．卖方交货延误</w:t>
      </w:r>
      <w:bookmarkEnd w:id="191"/>
      <w:bookmarkEnd w:id="192"/>
    </w:p>
    <w:p w:rsidR="003257A6" w:rsidRDefault="000C454F">
      <w:pPr>
        <w:spacing w:line="440" w:lineRule="exact"/>
        <w:rPr>
          <w:rFonts w:ascii="宋体" w:hAnsi="宋体"/>
          <w:sz w:val="24"/>
        </w:rPr>
      </w:pPr>
      <w:r>
        <w:rPr>
          <w:rFonts w:ascii="宋体" w:hAnsi="宋体" w:hint="eastAsia"/>
          <w:sz w:val="24"/>
        </w:rPr>
        <w:t xml:space="preserve">　　11.1卖方应按合同规定的交货期交货和提供服务，并交付买方验收使用。</w:t>
      </w:r>
    </w:p>
    <w:p w:rsidR="003257A6" w:rsidRDefault="000C454F">
      <w:pPr>
        <w:spacing w:line="440" w:lineRule="exact"/>
        <w:rPr>
          <w:rFonts w:ascii="宋体" w:hAnsi="宋体"/>
          <w:sz w:val="24"/>
        </w:rPr>
      </w:pPr>
      <w:r>
        <w:rPr>
          <w:rFonts w:ascii="宋体" w:hAnsi="宋体" w:hint="eastAsia"/>
          <w:sz w:val="24"/>
        </w:rPr>
        <w:t xml:space="preserve">　　11.2如果卖方无正当理由拖延交货、拖延完成项目的时间，将受到以下制裁：没收履约保证金，加收误期赔偿或终止合同。</w:t>
      </w:r>
    </w:p>
    <w:p w:rsidR="003257A6" w:rsidRDefault="000C454F">
      <w:pPr>
        <w:spacing w:line="440" w:lineRule="exact"/>
        <w:rPr>
          <w:rFonts w:ascii="宋体" w:hAnsi="宋体"/>
          <w:sz w:val="28"/>
        </w:rPr>
      </w:pPr>
      <w:r>
        <w:rPr>
          <w:rFonts w:ascii="宋体" w:hAnsi="宋体" w:hint="eastAsia"/>
          <w:sz w:val="24"/>
        </w:rPr>
        <w:t xml:space="preserve">　　11.3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11.2条规定对卖方进行制裁的权力。</w:t>
      </w:r>
    </w:p>
    <w:p w:rsidR="003257A6" w:rsidRDefault="000C454F">
      <w:pPr>
        <w:pStyle w:val="3"/>
        <w:spacing w:line="440" w:lineRule="exact"/>
        <w:rPr>
          <w:rFonts w:ascii="宋体" w:hAnsi="宋体"/>
          <w:i/>
          <w:u w:val="single"/>
        </w:rPr>
      </w:pPr>
      <w:bookmarkStart w:id="193" w:name="_Hlt26954942"/>
      <w:bookmarkStart w:id="194" w:name="_Toc61149589"/>
      <w:bookmarkStart w:id="195" w:name="_Toc14577394"/>
      <w:bookmarkEnd w:id="193"/>
      <w:r>
        <w:rPr>
          <w:rFonts w:ascii="宋体" w:hAnsi="宋体" w:hint="eastAsia"/>
          <w:sz w:val="28"/>
        </w:rPr>
        <w:t xml:space="preserve">　　12．误期赔偿</w:t>
      </w:r>
      <w:bookmarkEnd w:id="194"/>
      <w:bookmarkEnd w:id="195"/>
    </w:p>
    <w:p w:rsidR="003257A6" w:rsidRDefault="000C454F">
      <w:pPr>
        <w:spacing w:line="440" w:lineRule="exact"/>
        <w:ind w:firstLine="480"/>
        <w:rPr>
          <w:rFonts w:ascii="宋体" w:hAnsi="宋体"/>
          <w:sz w:val="24"/>
          <w:szCs w:val="24"/>
        </w:rPr>
      </w:pPr>
      <w:r>
        <w:rPr>
          <w:rFonts w:ascii="宋体" w:hAnsi="宋体" w:hint="eastAsia"/>
          <w:sz w:val="24"/>
          <w:szCs w:val="24"/>
        </w:rPr>
        <w:t>12.1卖方所交的货物品种、型号、规格、技术参数、质量不符合合同规定及采购文件规定标准的，买方有权拒收该货物，卖方愿意更换货物但逾期交货的，按卖方逾期交货处理。卖方拒绝更换货物的，买方可单方面解除合同。</w:t>
      </w:r>
    </w:p>
    <w:p w:rsidR="003257A6" w:rsidRDefault="000C454F">
      <w:pPr>
        <w:pStyle w:val="a7"/>
        <w:snapToGrid w:val="0"/>
        <w:spacing w:before="120" w:after="120" w:line="360" w:lineRule="auto"/>
        <w:ind w:firstLine="482"/>
        <w:rPr>
          <w:rFonts w:ascii="仿宋_GB2312" w:eastAsia="仿宋_GB2312" w:hAnsi="宋体"/>
          <w:sz w:val="30"/>
          <w:szCs w:val="30"/>
        </w:rPr>
      </w:pPr>
      <w:r>
        <w:rPr>
          <w:rFonts w:hAnsi="宋体" w:hint="eastAsia"/>
          <w:sz w:val="24"/>
          <w:szCs w:val="24"/>
        </w:rPr>
        <w:t>12.2卖方逾期交付货物的，卖方应按逾期交货总额每日千分之六向买方支付违约金，由买方从待付货款中扣除。逾期超过约定日期10个工作日不能交货的，买方可解除本合同。卖方因逾期交货或因其他违约行为导致买方解除合同的，卖方应向买方支付合同总值5%的违约金，如造成买方损失超过违约金的，超出部分由卖方继续承担赔偿责任。</w:t>
      </w:r>
      <w:r>
        <w:rPr>
          <w:rFonts w:ascii="仿宋_GB2312" w:eastAsia="仿宋_GB2312" w:hAnsi="宋体" w:hint="eastAsia"/>
          <w:sz w:val="30"/>
          <w:szCs w:val="30"/>
        </w:rPr>
        <w:t xml:space="preserve"> </w:t>
      </w:r>
    </w:p>
    <w:p w:rsidR="003257A6" w:rsidRDefault="000C454F">
      <w:pPr>
        <w:pStyle w:val="3"/>
        <w:spacing w:line="440" w:lineRule="exact"/>
        <w:rPr>
          <w:rFonts w:ascii="宋体" w:hAnsi="宋体"/>
        </w:rPr>
      </w:pPr>
      <w:bookmarkStart w:id="196" w:name="_Hlt26954944"/>
      <w:bookmarkStart w:id="197" w:name="_Hlt26670797"/>
      <w:bookmarkStart w:id="198" w:name="_Toc14577395"/>
      <w:bookmarkStart w:id="199" w:name="_Toc61149590"/>
      <w:bookmarkEnd w:id="196"/>
      <w:bookmarkEnd w:id="197"/>
      <w:r>
        <w:rPr>
          <w:rFonts w:ascii="宋体" w:hAnsi="宋体" w:hint="eastAsia"/>
          <w:sz w:val="28"/>
        </w:rPr>
        <w:lastRenderedPageBreak/>
        <w:t xml:space="preserve">　　13．不可抗力</w:t>
      </w:r>
      <w:bookmarkEnd w:id="198"/>
      <w:bookmarkEnd w:id="199"/>
    </w:p>
    <w:p w:rsidR="003257A6" w:rsidRDefault="000C454F">
      <w:pPr>
        <w:spacing w:line="440" w:lineRule="exact"/>
        <w:rPr>
          <w:rFonts w:ascii="宋体" w:hAnsi="宋体"/>
          <w:sz w:val="28"/>
        </w:rPr>
      </w:pPr>
      <w:r>
        <w:rPr>
          <w:rFonts w:ascii="宋体" w:hAnsi="宋体" w:hint="eastAsia"/>
          <w:sz w:val="24"/>
        </w:rPr>
        <w:t xml:space="preserve">　　13.1尽管有合同条款第11条、12条和17条的规定，如果卖方因不可抗力而导致合同实施延误或不能履行合同义务的话，不应该被没收履约保证金，也不应该承担误期赔偿或终止合同的责任。</w:t>
      </w:r>
    </w:p>
    <w:p w:rsidR="003257A6" w:rsidRDefault="000C454F">
      <w:pPr>
        <w:spacing w:line="440" w:lineRule="exact"/>
        <w:rPr>
          <w:rFonts w:ascii="宋体" w:hAnsi="宋体"/>
          <w:sz w:val="24"/>
        </w:rPr>
      </w:pPr>
      <w:r>
        <w:rPr>
          <w:rFonts w:ascii="宋体" w:hAnsi="宋体" w:hint="eastAsia"/>
          <w:sz w:val="24"/>
        </w:rPr>
        <w:t xml:space="preserve">　　13.2本条所述的“</w:t>
      </w:r>
      <w:r>
        <w:rPr>
          <w:rFonts w:ascii="宋体" w:hAnsi="宋体"/>
          <w:sz w:val="24"/>
        </w:rPr>
        <w:t>不可抗力</w:t>
      </w:r>
      <w:r>
        <w:rPr>
          <w:rFonts w:ascii="宋体" w:hAnsi="宋体" w:hint="eastAsia"/>
          <w:sz w:val="24"/>
        </w:rPr>
        <w:t>”系指那些卖方无法控制、不可预见的事件，但不包括卖方的违约或疏忽。这些事件包括：战争、严重火灾、洪水、台风、地震以及其它由买方、卖方商定认可的事件。</w:t>
      </w:r>
    </w:p>
    <w:p w:rsidR="003257A6" w:rsidRDefault="000C454F">
      <w:pPr>
        <w:spacing w:line="440" w:lineRule="exact"/>
        <w:rPr>
          <w:rFonts w:ascii="宋体" w:hAnsi="宋体"/>
          <w:sz w:val="28"/>
        </w:rPr>
      </w:pPr>
      <w:r>
        <w:rPr>
          <w:rFonts w:ascii="宋体" w:hAnsi="宋体" w:hint="eastAsia"/>
          <w:sz w:val="24"/>
        </w:rPr>
        <w:t xml:space="preserve">　　13.3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120天以上时，买方有权终止合同。</w:t>
      </w:r>
    </w:p>
    <w:p w:rsidR="003257A6" w:rsidRDefault="000C454F">
      <w:pPr>
        <w:pStyle w:val="3"/>
        <w:spacing w:line="440" w:lineRule="exact"/>
        <w:rPr>
          <w:rFonts w:ascii="宋体" w:hAnsi="宋体"/>
        </w:rPr>
      </w:pPr>
      <w:bookmarkStart w:id="200" w:name="_Hlt26670799"/>
      <w:bookmarkStart w:id="201" w:name="_Hlt26954946"/>
      <w:bookmarkStart w:id="202" w:name="_Toc14577396"/>
      <w:bookmarkStart w:id="203" w:name="_Toc61149591"/>
      <w:bookmarkEnd w:id="200"/>
      <w:bookmarkEnd w:id="201"/>
      <w:r>
        <w:rPr>
          <w:rFonts w:ascii="宋体" w:hAnsi="宋体" w:hint="eastAsia"/>
          <w:sz w:val="28"/>
        </w:rPr>
        <w:t xml:space="preserve">　　14．税费</w:t>
      </w:r>
      <w:bookmarkEnd w:id="202"/>
      <w:bookmarkEnd w:id="203"/>
    </w:p>
    <w:p w:rsidR="003257A6" w:rsidRDefault="000C454F">
      <w:pPr>
        <w:spacing w:line="440" w:lineRule="exact"/>
        <w:rPr>
          <w:rFonts w:ascii="宋体" w:hAnsi="宋体"/>
          <w:sz w:val="28"/>
        </w:rPr>
      </w:pPr>
      <w:r>
        <w:rPr>
          <w:rFonts w:ascii="宋体" w:hAnsi="宋体" w:hint="eastAsia"/>
          <w:sz w:val="24"/>
        </w:rPr>
        <w:t xml:space="preserve">　　14.1货物交付买方验收合格前发生的一切税费均由卖方负担。</w:t>
      </w:r>
      <w:r>
        <w:rPr>
          <w:rFonts w:ascii="宋体" w:hAnsi="宋体" w:hint="eastAsia"/>
          <w:sz w:val="28"/>
        </w:rPr>
        <w:t xml:space="preserve"> </w:t>
      </w:r>
    </w:p>
    <w:p w:rsidR="003257A6" w:rsidRDefault="000C454F">
      <w:pPr>
        <w:pStyle w:val="3"/>
        <w:spacing w:line="440" w:lineRule="exact"/>
        <w:rPr>
          <w:rFonts w:ascii="宋体" w:hAnsi="宋体"/>
        </w:rPr>
      </w:pPr>
      <w:bookmarkStart w:id="204" w:name="_Hlt26954948"/>
      <w:bookmarkStart w:id="205" w:name="_Hlt26670801"/>
      <w:bookmarkStart w:id="206" w:name="_Toc61149592"/>
      <w:bookmarkStart w:id="207" w:name="_Toc513029259"/>
      <w:bookmarkStart w:id="208" w:name="_Toc14577397"/>
      <w:bookmarkEnd w:id="204"/>
      <w:bookmarkEnd w:id="205"/>
      <w:r>
        <w:rPr>
          <w:rFonts w:ascii="宋体" w:hAnsi="宋体" w:hint="eastAsia"/>
          <w:sz w:val="28"/>
        </w:rPr>
        <w:t xml:space="preserve">　　15．履约保证金</w:t>
      </w:r>
      <w:bookmarkEnd w:id="206"/>
      <w:bookmarkEnd w:id="207"/>
      <w:bookmarkEnd w:id="208"/>
    </w:p>
    <w:p w:rsidR="003257A6" w:rsidRDefault="000C454F">
      <w:pPr>
        <w:spacing w:line="440" w:lineRule="exact"/>
        <w:rPr>
          <w:rFonts w:ascii="宋体" w:hAnsi="宋体"/>
          <w:sz w:val="32"/>
        </w:rPr>
      </w:pPr>
      <w:r>
        <w:rPr>
          <w:rFonts w:ascii="宋体" w:hAnsi="宋体" w:hint="eastAsia"/>
          <w:sz w:val="24"/>
        </w:rPr>
        <w:t xml:space="preserve">　　15.1如卖方未能履行合同规定的义务，买方有权从履约保证金中取得补偿。</w:t>
      </w:r>
    </w:p>
    <w:p w:rsidR="003257A6" w:rsidRDefault="000C454F">
      <w:pPr>
        <w:pStyle w:val="3"/>
        <w:spacing w:line="440" w:lineRule="exact"/>
        <w:rPr>
          <w:rFonts w:ascii="宋体" w:hAnsi="宋体"/>
        </w:rPr>
      </w:pPr>
      <w:bookmarkStart w:id="209" w:name="_Toc61149593"/>
      <w:bookmarkStart w:id="210" w:name="_Toc14577398"/>
      <w:r>
        <w:rPr>
          <w:rFonts w:ascii="宋体" w:hAnsi="宋体" w:hint="eastAsia"/>
          <w:sz w:val="28"/>
        </w:rPr>
        <w:t xml:space="preserve">　　16．仲裁</w:t>
      </w:r>
      <w:bookmarkEnd w:id="209"/>
      <w:bookmarkEnd w:id="210"/>
    </w:p>
    <w:p w:rsidR="003257A6" w:rsidRDefault="000C454F">
      <w:pPr>
        <w:spacing w:line="440" w:lineRule="exact"/>
        <w:rPr>
          <w:rFonts w:ascii="宋体" w:hAnsi="宋体"/>
          <w:sz w:val="24"/>
        </w:rPr>
      </w:pPr>
      <w:r>
        <w:rPr>
          <w:rFonts w:ascii="宋体" w:hAnsi="宋体" w:hint="eastAsia"/>
          <w:sz w:val="24"/>
        </w:rPr>
        <w:t xml:space="preserve">　　16.1在执行</w:t>
      </w:r>
      <w:bookmarkStart w:id="211" w:name="_Hlt26954950"/>
      <w:bookmarkEnd w:id="211"/>
      <w:r>
        <w:rPr>
          <w:rFonts w:ascii="宋体" w:hAnsi="宋体" w:hint="eastAsia"/>
          <w:sz w:val="24"/>
        </w:rPr>
        <w:t>本合同中所发生的或与本合同有关的一切争端，买方和卖方应通过友好协商的办法进行解决。如从协商开始30天内仍不能解决，应将争端提交有关省、市政府或行业主管部门寻求可能解决的办法。如果提交有关省、市政府或行业主管部门后30天内仍得不到解决，则应申请仲裁。</w:t>
      </w:r>
    </w:p>
    <w:p w:rsidR="003257A6" w:rsidRDefault="000C454F">
      <w:pPr>
        <w:spacing w:line="440" w:lineRule="exact"/>
        <w:rPr>
          <w:rFonts w:ascii="宋体" w:hAnsi="宋体"/>
          <w:sz w:val="28"/>
        </w:rPr>
      </w:pPr>
      <w:r>
        <w:rPr>
          <w:rFonts w:ascii="宋体" w:hAnsi="宋体" w:hint="eastAsia"/>
          <w:sz w:val="24"/>
        </w:rPr>
        <w:t xml:space="preserve">　　16.2仲裁应根据《中华人民共和国仲裁法》的规定向江苏省仲裁委员会申请仲裁。</w:t>
      </w:r>
    </w:p>
    <w:p w:rsidR="003257A6" w:rsidRDefault="000C454F">
      <w:pPr>
        <w:spacing w:line="440" w:lineRule="exact"/>
        <w:rPr>
          <w:rFonts w:ascii="宋体" w:hAnsi="宋体"/>
          <w:sz w:val="24"/>
        </w:rPr>
      </w:pPr>
      <w:r>
        <w:rPr>
          <w:rFonts w:ascii="宋体" w:hAnsi="宋体" w:hint="eastAsia"/>
          <w:sz w:val="24"/>
        </w:rPr>
        <w:t xml:space="preserve">　　16.3仲裁裁决为最终裁决，对买方和卖方均有约束力。</w:t>
      </w:r>
    </w:p>
    <w:p w:rsidR="003257A6" w:rsidRDefault="000C454F">
      <w:pPr>
        <w:spacing w:line="440" w:lineRule="exact"/>
        <w:rPr>
          <w:rFonts w:ascii="宋体" w:hAnsi="宋体"/>
          <w:sz w:val="32"/>
        </w:rPr>
      </w:pPr>
      <w:r>
        <w:rPr>
          <w:rFonts w:ascii="宋体" w:hAnsi="宋体" w:hint="eastAsia"/>
          <w:sz w:val="24"/>
        </w:rPr>
        <w:t xml:space="preserve">　　16.4在仲裁期间，本合同应继续执行。</w:t>
      </w:r>
    </w:p>
    <w:p w:rsidR="003257A6" w:rsidRDefault="000C454F">
      <w:pPr>
        <w:pStyle w:val="3"/>
        <w:spacing w:line="440" w:lineRule="exact"/>
        <w:rPr>
          <w:rFonts w:ascii="宋体" w:hAnsi="宋体"/>
        </w:rPr>
      </w:pPr>
      <w:bookmarkStart w:id="212" w:name="_Hlt26954952"/>
      <w:bookmarkStart w:id="213" w:name="_Hlt26670803"/>
      <w:bookmarkStart w:id="214" w:name="_Toc14577399"/>
      <w:bookmarkStart w:id="215" w:name="_Toc61149594"/>
      <w:bookmarkEnd w:id="212"/>
      <w:bookmarkEnd w:id="213"/>
      <w:r>
        <w:rPr>
          <w:rFonts w:ascii="宋体" w:hAnsi="宋体" w:hint="eastAsia"/>
          <w:sz w:val="28"/>
        </w:rPr>
        <w:t xml:space="preserve">　　17．违约终止合同</w:t>
      </w:r>
      <w:bookmarkEnd w:id="214"/>
      <w:bookmarkEnd w:id="215"/>
    </w:p>
    <w:p w:rsidR="003257A6" w:rsidRDefault="000C454F">
      <w:pPr>
        <w:spacing w:line="440" w:lineRule="exact"/>
        <w:rPr>
          <w:rFonts w:ascii="宋体" w:hAnsi="宋体"/>
          <w:sz w:val="28"/>
        </w:rPr>
      </w:pPr>
      <w:r>
        <w:rPr>
          <w:rFonts w:ascii="宋体" w:hAnsi="宋体" w:hint="eastAsia"/>
          <w:sz w:val="24"/>
        </w:rPr>
        <w:t xml:space="preserve">　　17.1在买方和对卖方违约而采取的任何补救措施不受影响的情况下，买方可向</w:t>
      </w:r>
      <w:r>
        <w:rPr>
          <w:rFonts w:ascii="宋体" w:hAnsi="宋体" w:hint="eastAsia"/>
          <w:sz w:val="24"/>
        </w:rPr>
        <w:lastRenderedPageBreak/>
        <w:t>卖方发出终止部分或全部合同的书面通知书。</w:t>
      </w:r>
    </w:p>
    <w:p w:rsidR="003257A6" w:rsidRDefault="000C454F">
      <w:pPr>
        <w:numPr>
          <w:ilvl w:val="0"/>
          <w:numId w:val="10"/>
        </w:numPr>
        <w:spacing w:line="440" w:lineRule="exact"/>
        <w:rPr>
          <w:rFonts w:ascii="宋体" w:hAnsi="宋体"/>
          <w:sz w:val="24"/>
        </w:rPr>
      </w:pPr>
      <w:r>
        <w:rPr>
          <w:rFonts w:ascii="宋体" w:hAnsi="宋体" w:hint="eastAsia"/>
          <w:sz w:val="24"/>
        </w:rPr>
        <w:t>卖方未能按合同规定的期限或买方同意延长的限期内提供部分或全部货物</w:t>
      </w:r>
      <w:r>
        <w:rPr>
          <w:rFonts w:ascii="宋体" w:hAnsi="宋体"/>
          <w:sz w:val="24"/>
        </w:rPr>
        <w:t>;</w:t>
      </w:r>
    </w:p>
    <w:p w:rsidR="003257A6" w:rsidRDefault="000C454F">
      <w:pPr>
        <w:spacing w:line="440" w:lineRule="exact"/>
        <w:ind w:firstLineChars="100" w:firstLine="240"/>
        <w:rPr>
          <w:rFonts w:ascii="宋体" w:hAnsi="宋体"/>
          <w:sz w:val="24"/>
        </w:rPr>
      </w:pPr>
      <w:r>
        <w:rPr>
          <w:rFonts w:ascii="宋体" w:hAnsi="宋体" w:hint="eastAsia"/>
          <w:sz w:val="24"/>
        </w:rPr>
        <w:t>（2）卖方在收到买方发出的违约通知后20天内，或经买方书面认可延长的时间内未能纠正其过失</w:t>
      </w:r>
      <w:r>
        <w:rPr>
          <w:rFonts w:ascii="宋体" w:hAnsi="宋体"/>
          <w:sz w:val="24"/>
        </w:rPr>
        <w:t>;</w:t>
      </w:r>
    </w:p>
    <w:p w:rsidR="003257A6" w:rsidRDefault="000C454F">
      <w:pPr>
        <w:spacing w:line="440" w:lineRule="exact"/>
        <w:ind w:leftChars="131" w:left="275"/>
        <w:rPr>
          <w:rFonts w:ascii="宋体" w:hAnsi="宋体"/>
          <w:sz w:val="24"/>
        </w:rPr>
      </w:pPr>
      <w:r>
        <w:rPr>
          <w:rFonts w:ascii="宋体" w:hAnsi="宋体" w:hint="eastAsia"/>
          <w:sz w:val="24"/>
        </w:rPr>
        <w:t>（3）如果卖方未能履行合同规定的其他义务。</w:t>
      </w:r>
    </w:p>
    <w:p w:rsidR="003257A6" w:rsidRDefault="000C454F">
      <w:pPr>
        <w:spacing w:line="440" w:lineRule="exact"/>
        <w:rPr>
          <w:rFonts w:ascii="宋体" w:hAnsi="宋体"/>
          <w:sz w:val="32"/>
        </w:rPr>
      </w:pPr>
      <w:r>
        <w:rPr>
          <w:rFonts w:ascii="宋体" w:hAnsi="宋体" w:hint="eastAsia"/>
          <w:sz w:val="24"/>
        </w:rPr>
        <w:t xml:space="preserve">　　17.2在买方根据</w:t>
      </w:r>
      <w:proofErr w:type="gramStart"/>
      <w:r>
        <w:rPr>
          <w:rFonts w:ascii="宋体" w:hAnsi="宋体" w:hint="eastAsia"/>
          <w:sz w:val="24"/>
        </w:rPr>
        <w:t>上述第17</w:t>
      </w:r>
      <w:proofErr w:type="gramEnd"/>
      <w:r>
        <w:rPr>
          <w:rFonts w:ascii="宋体" w:hAnsi="宋体"/>
          <w:sz w:val="24"/>
        </w:rPr>
        <w:t>.1</w:t>
      </w:r>
      <w:r>
        <w:rPr>
          <w:rFonts w:ascii="宋体" w:hAnsi="宋体" w:hint="eastAsia"/>
          <w:sz w:val="24"/>
        </w:rPr>
        <w:t>条规定，终止了全部或部分合同后，买方可以依其认为适当的条件和方法购买与未交货</w:t>
      </w:r>
      <w:proofErr w:type="gramStart"/>
      <w:r>
        <w:rPr>
          <w:rFonts w:ascii="宋体" w:hAnsi="宋体" w:hint="eastAsia"/>
          <w:sz w:val="24"/>
        </w:rPr>
        <w:t>物类似</w:t>
      </w:r>
      <w:proofErr w:type="gramEnd"/>
      <w:r>
        <w:rPr>
          <w:rFonts w:ascii="宋体" w:hAnsi="宋体" w:hint="eastAsia"/>
          <w:sz w:val="24"/>
        </w:rPr>
        <w:t>的货物，卖方应对买方购买类似货物所超出的那部分费用负责。但是，卖方应继续执行合同中未终止的部分。</w:t>
      </w:r>
    </w:p>
    <w:p w:rsidR="003257A6" w:rsidRDefault="000C454F">
      <w:pPr>
        <w:pStyle w:val="3"/>
        <w:spacing w:line="440" w:lineRule="exact"/>
        <w:rPr>
          <w:rFonts w:ascii="宋体" w:hAnsi="宋体"/>
        </w:rPr>
      </w:pPr>
      <w:bookmarkStart w:id="216" w:name="_Hlt26954954"/>
      <w:bookmarkStart w:id="217" w:name="_Toc14577400"/>
      <w:bookmarkStart w:id="218" w:name="_Toc61149595"/>
      <w:bookmarkEnd w:id="216"/>
      <w:r>
        <w:rPr>
          <w:rFonts w:ascii="宋体" w:hAnsi="宋体" w:hint="eastAsia"/>
          <w:sz w:val="28"/>
        </w:rPr>
        <w:t xml:space="preserve">　　18．破产中止合同</w:t>
      </w:r>
      <w:bookmarkEnd w:id="217"/>
      <w:bookmarkEnd w:id="218"/>
    </w:p>
    <w:p w:rsidR="003257A6" w:rsidRDefault="000C454F">
      <w:pPr>
        <w:spacing w:line="440" w:lineRule="exact"/>
        <w:rPr>
          <w:rFonts w:ascii="宋体" w:hAnsi="宋体"/>
          <w:sz w:val="28"/>
        </w:rPr>
      </w:pPr>
      <w:r>
        <w:rPr>
          <w:rFonts w:ascii="宋体" w:hAnsi="宋体" w:hint="eastAsia"/>
          <w:sz w:val="24"/>
        </w:rPr>
        <w:t xml:space="preserve">　　18.1如果卖方破产或无清偿能力时，买方可以在任何时候书面通知卖方中止合同而不给卖方补偿。该中止合同将不损害或影响买方已经或将要采取补救措施的权利。</w:t>
      </w:r>
    </w:p>
    <w:p w:rsidR="003257A6" w:rsidRDefault="000C454F">
      <w:pPr>
        <w:pStyle w:val="3"/>
        <w:spacing w:line="440" w:lineRule="exact"/>
        <w:rPr>
          <w:rFonts w:ascii="宋体" w:hAnsi="宋体"/>
        </w:rPr>
      </w:pPr>
      <w:bookmarkStart w:id="219" w:name="_Hlt26954956"/>
      <w:bookmarkStart w:id="220" w:name="_Hlt26670805"/>
      <w:bookmarkStart w:id="221" w:name="_Toc14577401"/>
      <w:bookmarkStart w:id="222" w:name="_Toc61149596"/>
      <w:bookmarkEnd w:id="219"/>
      <w:bookmarkEnd w:id="220"/>
      <w:r>
        <w:rPr>
          <w:rFonts w:ascii="宋体" w:hAnsi="宋体" w:hint="eastAsia"/>
          <w:sz w:val="28"/>
        </w:rPr>
        <w:t xml:space="preserve">　　</w:t>
      </w:r>
      <w:r>
        <w:rPr>
          <w:rFonts w:ascii="宋体" w:hAnsi="宋体"/>
          <w:sz w:val="28"/>
        </w:rPr>
        <w:t>19</w:t>
      </w:r>
      <w:r>
        <w:rPr>
          <w:rFonts w:ascii="宋体" w:hAnsi="宋体" w:hint="eastAsia"/>
          <w:sz w:val="28"/>
        </w:rPr>
        <w:t>．转让</w:t>
      </w:r>
      <w:bookmarkEnd w:id="221"/>
      <w:bookmarkEnd w:id="222"/>
    </w:p>
    <w:p w:rsidR="003257A6" w:rsidRDefault="000C454F">
      <w:pPr>
        <w:spacing w:line="440" w:lineRule="exact"/>
        <w:rPr>
          <w:rFonts w:ascii="宋体" w:hAnsi="宋体"/>
          <w:sz w:val="28"/>
        </w:rPr>
      </w:pPr>
      <w:r>
        <w:rPr>
          <w:rFonts w:ascii="宋体" w:hAnsi="宋体" w:hint="eastAsia"/>
          <w:sz w:val="24"/>
        </w:rPr>
        <w:t xml:space="preserve">　　19</w:t>
      </w:r>
      <w:r>
        <w:rPr>
          <w:rFonts w:ascii="宋体" w:hAnsi="宋体"/>
          <w:sz w:val="24"/>
        </w:rPr>
        <w:t>.1</w:t>
      </w:r>
      <w:r>
        <w:rPr>
          <w:rFonts w:ascii="宋体" w:hAnsi="宋体" w:hint="eastAsia"/>
          <w:sz w:val="24"/>
        </w:rPr>
        <w:t>除买方事先书面同意外，卖方不得部分转让或全部转让其应履行的合同义务。</w:t>
      </w:r>
    </w:p>
    <w:p w:rsidR="003257A6" w:rsidRDefault="000C454F">
      <w:pPr>
        <w:pStyle w:val="3"/>
        <w:spacing w:line="440" w:lineRule="exact"/>
        <w:rPr>
          <w:rFonts w:ascii="宋体" w:hAnsi="宋体"/>
        </w:rPr>
      </w:pPr>
      <w:bookmarkStart w:id="223" w:name="_Hlt26670808"/>
      <w:bookmarkStart w:id="224" w:name="_Hlt26954958"/>
      <w:bookmarkStart w:id="225" w:name="_Toc61149597"/>
      <w:bookmarkStart w:id="226" w:name="_Toc14577402"/>
      <w:bookmarkEnd w:id="223"/>
      <w:bookmarkEnd w:id="224"/>
      <w:r>
        <w:rPr>
          <w:rFonts w:ascii="宋体" w:hAnsi="宋体" w:hint="eastAsia"/>
          <w:sz w:val="28"/>
        </w:rPr>
        <w:t xml:space="preserve">　　20．合同生效及其它</w:t>
      </w:r>
      <w:bookmarkEnd w:id="225"/>
      <w:bookmarkEnd w:id="226"/>
    </w:p>
    <w:p w:rsidR="003257A6" w:rsidRDefault="000C454F">
      <w:pPr>
        <w:spacing w:line="440" w:lineRule="exact"/>
        <w:rPr>
          <w:rFonts w:ascii="宋体" w:hAnsi="宋体"/>
          <w:sz w:val="28"/>
        </w:rPr>
      </w:pPr>
      <w:r>
        <w:rPr>
          <w:rFonts w:ascii="宋体" w:hAnsi="宋体" w:hint="eastAsia"/>
          <w:sz w:val="24"/>
        </w:rPr>
        <w:t xml:space="preserve">　　20</w:t>
      </w:r>
      <w:r>
        <w:rPr>
          <w:rFonts w:ascii="宋体" w:hAnsi="宋体"/>
          <w:sz w:val="24"/>
        </w:rPr>
        <w:t>.1</w:t>
      </w:r>
      <w:r>
        <w:rPr>
          <w:rFonts w:ascii="宋体" w:hAnsi="宋体" w:hint="eastAsia"/>
          <w:sz w:val="24"/>
        </w:rPr>
        <w:t>合同应在买方、卖方签字后生效。</w:t>
      </w:r>
    </w:p>
    <w:p w:rsidR="003257A6" w:rsidRDefault="000C454F">
      <w:pPr>
        <w:spacing w:line="440" w:lineRule="exact"/>
        <w:rPr>
          <w:rFonts w:ascii="宋体" w:hAnsi="宋体"/>
          <w:sz w:val="24"/>
        </w:rPr>
      </w:pPr>
      <w:r>
        <w:rPr>
          <w:rFonts w:ascii="宋体" w:hAnsi="宋体" w:hint="eastAsia"/>
          <w:sz w:val="24"/>
        </w:rPr>
        <w:t xml:space="preserve">　　20.2本合同一式三份，以中文书写，买方、卖方具有同等效力。</w:t>
      </w:r>
    </w:p>
    <w:p w:rsidR="003257A6" w:rsidRDefault="000C454F">
      <w:pPr>
        <w:spacing w:line="440" w:lineRule="exact"/>
        <w:rPr>
          <w:rFonts w:ascii="宋体" w:hAnsi="宋体"/>
          <w:sz w:val="24"/>
        </w:rPr>
      </w:pPr>
      <w:r>
        <w:rPr>
          <w:rFonts w:ascii="宋体" w:hAnsi="宋体" w:hint="eastAsia"/>
          <w:sz w:val="24"/>
        </w:rPr>
        <w:t xml:space="preserve">　　20.3本合同货物和服务交付使用后所发生的合同纠纷，由买方与卖方直接进行处理。</w:t>
      </w:r>
    </w:p>
    <w:p w:rsidR="003257A6" w:rsidRDefault="000C454F">
      <w:pPr>
        <w:spacing w:line="440" w:lineRule="exact"/>
        <w:rPr>
          <w:rFonts w:ascii="宋体" w:hAnsi="宋体"/>
          <w:sz w:val="24"/>
        </w:rPr>
      </w:pPr>
      <w:r>
        <w:rPr>
          <w:rFonts w:ascii="宋体" w:hAnsi="宋体" w:hint="eastAsia"/>
          <w:sz w:val="24"/>
        </w:rPr>
        <w:t xml:space="preserve">　　20.4如需修改或补充合同内容，应经买方、卖方协商一致，共同签署书面修改或补充协议。该协议将作为本合同不可分割的一部分。</w:t>
      </w:r>
    </w:p>
    <w:p w:rsidR="003257A6" w:rsidRDefault="000C454F">
      <w:pPr>
        <w:spacing w:line="440" w:lineRule="exact"/>
        <w:rPr>
          <w:rFonts w:ascii="宋体" w:hAnsi="宋体"/>
          <w:sz w:val="24"/>
        </w:rPr>
      </w:pPr>
      <w:r>
        <w:rPr>
          <w:rFonts w:ascii="宋体" w:hAnsi="宋体" w:hint="eastAsia"/>
          <w:sz w:val="24"/>
        </w:rPr>
        <w:t xml:space="preserve">　　20.5本合同应按照中华人民共和国的现行法律进行解释。</w:t>
      </w:r>
    </w:p>
    <w:p w:rsidR="003257A6" w:rsidRDefault="003257A6">
      <w:pPr>
        <w:pStyle w:val="a5"/>
        <w:spacing w:line="440" w:lineRule="exact"/>
        <w:rPr>
          <w:rFonts w:ascii="宋体" w:hAnsi="宋体"/>
        </w:rPr>
      </w:pPr>
    </w:p>
    <w:p w:rsidR="003257A6" w:rsidRDefault="003257A6"/>
    <w:p w:rsidR="003257A6" w:rsidRDefault="003257A6"/>
    <w:p w:rsidR="003257A6" w:rsidRDefault="003257A6">
      <w:pPr>
        <w:rPr>
          <w:rFonts w:ascii="黑体" w:eastAsia="黑体"/>
          <w:b/>
          <w:sz w:val="48"/>
        </w:rPr>
      </w:pPr>
    </w:p>
    <w:p w:rsidR="003257A6" w:rsidRDefault="000C454F">
      <w:pPr>
        <w:pStyle w:val="1"/>
        <w:rPr>
          <w:rFonts w:ascii="黑体" w:eastAsia="黑体"/>
          <w:b/>
          <w:sz w:val="48"/>
        </w:rPr>
      </w:pPr>
      <w:bookmarkStart w:id="227" w:name="_Hlt16619475"/>
      <w:bookmarkEnd w:id="11"/>
      <w:bookmarkEnd w:id="12"/>
      <w:bookmarkEnd w:id="13"/>
      <w:bookmarkEnd w:id="14"/>
      <w:bookmarkEnd w:id="227"/>
      <w:r>
        <w:rPr>
          <w:rFonts w:ascii="黑体" w:eastAsia="黑体" w:hint="eastAsia"/>
          <w:b/>
          <w:sz w:val="48"/>
        </w:rPr>
        <w:lastRenderedPageBreak/>
        <w:t>第五章  合同格式</w:t>
      </w:r>
    </w:p>
    <w:p w:rsidR="003257A6" w:rsidRDefault="000C454F">
      <w:pPr>
        <w:spacing w:line="200" w:lineRule="atLeast"/>
        <w:ind w:leftChars="1000" w:left="2100" w:firstLineChars="445" w:firstLine="1966"/>
        <w:rPr>
          <w:rFonts w:ascii="宋体" w:hAnsi="宋体"/>
          <w:b/>
          <w:sz w:val="44"/>
          <w:szCs w:val="44"/>
        </w:rPr>
      </w:pPr>
      <w:r>
        <w:rPr>
          <w:rFonts w:ascii="宋体" w:hAnsi="宋体" w:hint="eastAsia"/>
          <w:b/>
          <w:sz w:val="44"/>
          <w:szCs w:val="44"/>
        </w:rPr>
        <w:t>合  同</w:t>
      </w:r>
    </w:p>
    <w:p w:rsidR="003257A6" w:rsidRDefault="000C454F">
      <w:pPr>
        <w:spacing w:line="200" w:lineRule="atLeast"/>
        <w:jc w:val="center"/>
        <w:rPr>
          <w:rFonts w:ascii="宋体" w:hAnsi="宋体"/>
          <w:b/>
          <w:sz w:val="44"/>
          <w:szCs w:val="44"/>
        </w:rPr>
      </w:pPr>
      <w:r>
        <w:rPr>
          <w:rFonts w:hint="eastAsia"/>
          <w:sz w:val="30"/>
          <w:szCs w:val="30"/>
        </w:rPr>
        <w:t xml:space="preserve">  </w:t>
      </w:r>
      <w:r>
        <w:rPr>
          <w:rFonts w:hint="eastAsia"/>
          <w:sz w:val="30"/>
          <w:szCs w:val="30"/>
        </w:rPr>
        <w:t>（</w:t>
      </w:r>
      <w:r>
        <w:rPr>
          <w:rFonts w:ascii="ˎ̥" w:hAnsi="ˎ̥"/>
        </w:rPr>
        <w:t>JAAS-J</w:t>
      </w:r>
      <w:r>
        <w:rPr>
          <w:rFonts w:ascii="ˎ̥" w:hAnsi="ˎ̥" w:hint="eastAsia"/>
        </w:rPr>
        <w:t>G</w:t>
      </w:r>
      <w:r w:rsidR="0098115C">
        <w:rPr>
          <w:rFonts w:ascii="ˎ̥" w:hAnsi="ˎ̥"/>
        </w:rPr>
        <w:t>-20</w:t>
      </w:r>
      <w:r w:rsidR="00A42322">
        <w:rPr>
          <w:rFonts w:ascii="ˎ̥" w:hAnsi="ˎ̥"/>
        </w:rPr>
        <w:t>20</w:t>
      </w:r>
      <w:r w:rsidR="0098115C">
        <w:rPr>
          <w:rFonts w:ascii="ˎ̥" w:hAnsi="ˎ̥"/>
        </w:rPr>
        <w:t>01</w:t>
      </w:r>
      <w:r>
        <w:rPr>
          <w:rFonts w:hint="eastAsia"/>
          <w:sz w:val="30"/>
          <w:szCs w:val="30"/>
        </w:rPr>
        <w:t xml:space="preserve"> </w:t>
      </w:r>
      <w:r>
        <w:rPr>
          <w:rFonts w:hint="eastAsia"/>
          <w:sz w:val="30"/>
          <w:szCs w:val="30"/>
        </w:rPr>
        <w:t>第</w:t>
      </w:r>
      <w:r>
        <w:rPr>
          <w:rFonts w:hint="eastAsia"/>
          <w:sz w:val="30"/>
          <w:szCs w:val="30"/>
        </w:rPr>
        <w:t xml:space="preserve"> </w:t>
      </w:r>
      <w:proofErr w:type="gramStart"/>
      <w:r w:rsidR="0098115C">
        <w:rPr>
          <w:rFonts w:hint="eastAsia"/>
          <w:sz w:val="30"/>
          <w:szCs w:val="30"/>
        </w:rPr>
        <w:t>一</w:t>
      </w:r>
      <w:proofErr w:type="gramEnd"/>
      <w:r>
        <w:rPr>
          <w:rFonts w:hint="eastAsia"/>
          <w:sz w:val="30"/>
          <w:szCs w:val="30"/>
        </w:rPr>
        <w:t xml:space="preserve"> </w:t>
      </w:r>
      <w:r>
        <w:rPr>
          <w:rFonts w:hint="eastAsia"/>
          <w:sz w:val="30"/>
          <w:szCs w:val="30"/>
        </w:rPr>
        <w:t>包）</w:t>
      </w:r>
    </w:p>
    <w:p w:rsidR="003257A6" w:rsidRDefault="000C454F">
      <w:pPr>
        <w:spacing w:line="200" w:lineRule="atLeast"/>
        <w:ind w:leftChars="228" w:left="479" w:firstLineChars="200" w:firstLine="480"/>
        <w:rPr>
          <w:rFonts w:ascii="仿宋_GB2312" w:eastAsia="仿宋_GB2312"/>
          <w:sz w:val="24"/>
        </w:rPr>
      </w:pPr>
      <w:r>
        <w:rPr>
          <w:rFonts w:ascii="仿宋_GB2312" w:eastAsia="仿宋_GB2312" w:hint="eastAsia"/>
          <w:sz w:val="24"/>
        </w:rPr>
        <w:t>经江苏省农科院竞争性谈判采购，</w:t>
      </w:r>
      <w:r>
        <w:rPr>
          <w:rFonts w:ascii="仿宋_GB2312" w:eastAsia="仿宋_GB2312" w:hint="eastAsia"/>
          <w:sz w:val="24"/>
          <w:u w:val="single"/>
        </w:rPr>
        <w:t xml:space="preserve">                       </w:t>
      </w:r>
      <w:r>
        <w:rPr>
          <w:rFonts w:ascii="仿宋_GB2312" w:eastAsia="仿宋_GB2312" w:hint="eastAsia"/>
          <w:sz w:val="24"/>
        </w:rPr>
        <w:t>（以下简称“买方”）、和</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u w:val="single"/>
        </w:rPr>
        <w:t xml:space="preserve">                </w:t>
      </w:r>
      <w:r>
        <w:rPr>
          <w:rFonts w:ascii="仿宋_GB2312" w:eastAsia="仿宋_GB2312" w:hint="eastAsia"/>
          <w:sz w:val="24"/>
        </w:rPr>
        <w:t>（以下简称“卖方”），同意按下述条款和条件签订本合同（以下简称“合同”）：</w:t>
      </w:r>
    </w:p>
    <w:p w:rsidR="003257A6" w:rsidRDefault="000C454F">
      <w:pPr>
        <w:pStyle w:val="3"/>
        <w:spacing w:line="200" w:lineRule="atLeast"/>
        <w:rPr>
          <w:rFonts w:ascii="宋体" w:hAnsi="Arial"/>
        </w:rPr>
      </w:pPr>
      <w:bookmarkStart w:id="228" w:name="_Hlt26670812"/>
      <w:bookmarkStart w:id="229" w:name="_Hlt26954964"/>
      <w:bookmarkStart w:id="230" w:name="_Toc513029267"/>
      <w:bookmarkStart w:id="231" w:name="_Toc14577405"/>
      <w:bookmarkStart w:id="232" w:name="_Toc61149599"/>
      <w:bookmarkEnd w:id="228"/>
      <w:bookmarkEnd w:id="229"/>
      <w:r>
        <w:rPr>
          <w:rFonts w:ascii="黑体" w:eastAsia="黑体"/>
          <w:sz w:val="28"/>
        </w:rPr>
        <w:t>1</w:t>
      </w:r>
      <w:r>
        <w:rPr>
          <w:rFonts w:ascii="黑体" w:eastAsia="黑体" w:hint="eastAsia"/>
          <w:sz w:val="28"/>
        </w:rPr>
        <w:t>．合同文件</w:t>
      </w:r>
      <w:bookmarkEnd w:id="230"/>
      <w:bookmarkEnd w:id="231"/>
      <w:bookmarkEnd w:id="232"/>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下列关于江苏省农科院</w:t>
      </w:r>
      <w:r w:rsidR="0098115C">
        <w:rPr>
          <w:rFonts w:ascii="仿宋_GB2312" w:eastAsia="仿宋_GB2312" w:hint="eastAsia"/>
          <w:sz w:val="24"/>
        </w:rPr>
        <w:t>加工所</w:t>
      </w:r>
      <w:r>
        <w:rPr>
          <w:rFonts w:ascii="ˎ̥" w:hAnsi="ˎ̥"/>
        </w:rPr>
        <w:t>JAAS-J</w:t>
      </w:r>
      <w:r>
        <w:rPr>
          <w:rFonts w:ascii="ˎ̥" w:hAnsi="ˎ̥" w:hint="eastAsia"/>
        </w:rPr>
        <w:t>G</w:t>
      </w:r>
      <w:r w:rsidR="0098115C">
        <w:rPr>
          <w:rFonts w:ascii="ˎ̥" w:hAnsi="ˎ̥"/>
        </w:rPr>
        <w:t>-20</w:t>
      </w:r>
      <w:r w:rsidR="00A42322">
        <w:rPr>
          <w:rFonts w:ascii="ˎ̥" w:hAnsi="ˎ̥"/>
        </w:rPr>
        <w:t>20</w:t>
      </w:r>
      <w:r w:rsidR="0098115C">
        <w:rPr>
          <w:rFonts w:ascii="ˎ̥" w:hAnsi="ˎ̥"/>
        </w:rPr>
        <w:t>01</w:t>
      </w:r>
      <w:r>
        <w:rPr>
          <w:rFonts w:ascii="仿宋_GB2312" w:eastAsia="仿宋_GB2312" w:hint="eastAsia"/>
          <w:sz w:val="24"/>
        </w:rPr>
        <w:t>号的投标文件是构成本合同不可分割的部分：（1）合同条款及前附表；</w:t>
      </w:r>
    </w:p>
    <w:p w:rsidR="003257A6" w:rsidRDefault="000C454F">
      <w:pPr>
        <w:spacing w:line="200" w:lineRule="atLeast"/>
        <w:ind w:left="360"/>
        <w:rPr>
          <w:rFonts w:ascii="仿宋_GB2312" w:eastAsia="仿宋_GB2312"/>
          <w:sz w:val="24"/>
        </w:rPr>
      </w:pPr>
      <w:r>
        <w:rPr>
          <w:rFonts w:ascii="仿宋_GB2312" w:eastAsia="仿宋_GB2312" w:hint="eastAsia"/>
          <w:sz w:val="24"/>
        </w:rPr>
        <w:t>（2）卖方提交的投标文件；</w:t>
      </w:r>
    </w:p>
    <w:p w:rsidR="003257A6" w:rsidRDefault="000C454F">
      <w:pPr>
        <w:spacing w:line="200" w:lineRule="atLeast"/>
        <w:ind w:left="360"/>
        <w:rPr>
          <w:rFonts w:ascii="仿宋_GB2312" w:eastAsia="仿宋_GB2312"/>
          <w:sz w:val="24"/>
        </w:rPr>
      </w:pPr>
      <w:r>
        <w:rPr>
          <w:rFonts w:ascii="仿宋_GB2312" w:eastAsia="仿宋_GB2312" w:hint="eastAsia"/>
          <w:sz w:val="24"/>
        </w:rPr>
        <w:t>（3）买方、卖方商定的其他必要文件。</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合同文件是一个整体，其内容互为补充。如有意义不明确，由买方和招标方负责解释。</w:t>
      </w:r>
    </w:p>
    <w:p w:rsidR="003257A6" w:rsidRDefault="000C454F">
      <w:pPr>
        <w:pStyle w:val="3"/>
        <w:spacing w:line="200" w:lineRule="atLeast"/>
        <w:rPr>
          <w:rFonts w:ascii="宋体" w:hAnsi="Arial"/>
        </w:rPr>
      </w:pPr>
      <w:bookmarkStart w:id="233" w:name="_Hlt26670814"/>
      <w:bookmarkStart w:id="234" w:name="_Hlt26954966"/>
      <w:bookmarkStart w:id="235" w:name="_Toc61149600"/>
      <w:bookmarkStart w:id="236" w:name="_Toc513029268"/>
      <w:bookmarkStart w:id="237" w:name="_Toc14577406"/>
      <w:bookmarkEnd w:id="233"/>
      <w:bookmarkEnd w:id="234"/>
      <w:r>
        <w:rPr>
          <w:rFonts w:ascii="黑体" w:eastAsia="黑体" w:hint="eastAsia"/>
          <w:sz w:val="28"/>
        </w:rPr>
        <w:t>2．合同范围和条件</w:t>
      </w:r>
      <w:bookmarkEnd w:id="235"/>
      <w:bookmarkEnd w:id="236"/>
      <w:bookmarkEnd w:id="237"/>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本合同的范围和条件应与上述合同文件的规定相一致。</w:t>
      </w:r>
    </w:p>
    <w:p w:rsidR="003257A6" w:rsidRDefault="000C454F">
      <w:pPr>
        <w:pStyle w:val="3"/>
        <w:spacing w:line="200" w:lineRule="atLeast"/>
        <w:rPr>
          <w:rFonts w:ascii="宋体" w:hAnsi="Arial"/>
        </w:rPr>
      </w:pPr>
      <w:bookmarkStart w:id="238" w:name="_Hlt26670816"/>
      <w:bookmarkStart w:id="239" w:name="_Hlt26954968"/>
      <w:bookmarkStart w:id="240" w:name="_Toc513029269"/>
      <w:bookmarkStart w:id="241" w:name="_Toc14577407"/>
      <w:bookmarkStart w:id="242" w:name="_Toc61149601"/>
      <w:bookmarkEnd w:id="238"/>
      <w:bookmarkEnd w:id="239"/>
      <w:r>
        <w:rPr>
          <w:rFonts w:ascii="黑体" w:eastAsia="黑体" w:hint="eastAsia"/>
          <w:sz w:val="28"/>
        </w:rPr>
        <w:t>3．货物及数量</w:t>
      </w:r>
      <w:bookmarkEnd w:id="240"/>
      <w:bookmarkEnd w:id="241"/>
      <w:bookmarkEnd w:id="242"/>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供货一览表：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54"/>
        <w:gridCol w:w="1806"/>
        <w:gridCol w:w="720"/>
        <w:gridCol w:w="876"/>
        <w:gridCol w:w="2004"/>
      </w:tblGrid>
      <w:tr w:rsidR="003257A6">
        <w:tc>
          <w:tcPr>
            <w:tcW w:w="828"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序号</w:t>
            </w:r>
          </w:p>
        </w:tc>
        <w:tc>
          <w:tcPr>
            <w:tcW w:w="2154"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名称</w:t>
            </w:r>
          </w:p>
        </w:tc>
        <w:tc>
          <w:tcPr>
            <w:tcW w:w="1806" w:type="dxa"/>
          </w:tcPr>
          <w:p w:rsidR="003257A6" w:rsidRDefault="000C454F">
            <w:pPr>
              <w:spacing w:line="200" w:lineRule="atLeast"/>
              <w:jc w:val="center"/>
              <w:rPr>
                <w:rFonts w:ascii="仿宋_GB2312" w:eastAsia="仿宋_GB2312"/>
                <w:sz w:val="24"/>
              </w:rPr>
            </w:pPr>
            <w:r>
              <w:rPr>
                <w:rFonts w:ascii="仿宋_GB2312" w:eastAsia="仿宋_GB2312" w:hint="eastAsia"/>
                <w:sz w:val="24"/>
              </w:rPr>
              <w:t>规格型号</w:t>
            </w:r>
          </w:p>
        </w:tc>
        <w:tc>
          <w:tcPr>
            <w:tcW w:w="720"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单位</w:t>
            </w:r>
          </w:p>
        </w:tc>
        <w:tc>
          <w:tcPr>
            <w:tcW w:w="876" w:type="dxa"/>
          </w:tcPr>
          <w:p w:rsidR="003257A6" w:rsidRDefault="000C454F">
            <w:pPr>
              <w:spacing w:line="200" w:lineRule="atLeast"/>
              <w:jc w:val="center"/>
              <w:rPr>
                <w:rFonts w:ascii="仿宋_GB2312" w:eastAsia="仿宋_GB2312"/>
                <w:sz w:val="24"/>
              </w:rPr>
            </w:pPr>
            <w:r>
              <w:rPr>
                <w:rFonts w:ascii="仿宋_GB2312" w:eastAsia="仿宋_GB2312" w:hint="eastAsia"/>
                <w:sz w:val="24"/>
              </w:rPr>
              <w:t>数量</w:t>
            </w:r>
          </w:p>
        </w:tc>
        <w:tc>
          <w:tcPr>
            <w:tcW w:w="2004"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备注</w:t>
            </w:r>
          </w:p>
        </w:tc>
      </w:tr>
      <w:tr w:rsidR="003257A6">
        <w:tc>
          <w:tcPr>
            <w:tcW w:w="828" w:type="dxa"/>
          </w:tcPr>
          <w:p w:rsidR="003257A6" w:rsidRDefault="003257A6">
            <w:pPr>
              <w:spacing w:line="200" w:lineRule="atLeast"/>
              <w:rPr>
                <w:rFonts w:ascii="仿宋_GB2312" w:eastAsia="仿宋_GB2312"/>
                <w:sz w:val="24"/>
              </w:rPr>
            </w:pPr>
          </w:p>
        </w:tc>
        <w:tc>
          <w:tcPr>
            <w:tcW w:w="2154" w:type="dxa"/>
          </w:tcPr>
          <w:p w:rsidR="003257A6" w:rsidRDefault="003257A6">
            <w:pPr>
              <w:spacing w:line="200" w:lineRule="atLeast"/>
              <w:rPr>
                <w:rFonts w:ascii="仿宋_GB2312" w:eastAsia="仿宋_GB2312"/>
                <w:sz w:val="24"/>
              </w:rPr>
            </w:pPr>
          </w:p>
        </w:tc>
        <w:tc>
          <w:tcPr>
            <w:tcW w:w="1806" w:type="dxa"/>
          </w:tcPr>
          <w:p w:rsidR="003257A6" w:rsidRDefault="003257A6">
            <w:pPr>
              <w:spacing w:line="200" w:lineRule="atLeast"/>
              <w:rPr>
                <w:rFonts w:ascii="仿宋_GB2312" w:eastAsia="仿宋_GB2312"/>
                <w:sz w:val="24"/>
              </w:rPr>
            </w:pPr>
          </w:p>
        </w:tc>
        <w:tc>
          <w:tcPr>
            <w:tcW w:w="720" w:type="dxa"/>
          </w:tcPr>
          <w:p w:rsidR="003257A6" w:rsidRDefault="003257A6">
            <w:pPr>
              <w:spacing w:line="200" w:lineRule="atLeast"/>
              <w:rPr>
                <w:rFonts w:ascii="仿宋_GB2312" w:eastAsia="仿宋_GB2312"/>
                <w:sz w:val="24"/>
              </w:rPr>
            </w:pPr>
          </w:p>
        </w:tc>
        <w:tc>
          <w:tcPr>
            <w:tcW w:w="876" w:type="dxa"/>
          </w:tcPr>
          <w:p w:rsidR="003257A6" w:rsidRDefault="003257A6">
            <w:pPr>
              <w:spacing w:line="200" w:lineRule="atLeast"/>
              <w:rPr>
                <w:rFonts w:ascii="仿宋_GB2312" w:eastAsia="仿宋_GB2312"/>
                <w:sz w:val="24"/>
              </w:rPr>
            </w:pPr>
          </w:p>
        </w:tc>
        <w:tc>
          <w:tcPr>
            <w:tcW w:w="2004" w:type="dxa"/>
          </w:tcPr>
          <w:p w:rsidR="003257A6" w:rsidRDefault="003257A6">
            <w:pPr>
              <w:spacing w:line="200" w:lineRule="atLeast"/>
              <w:rPr>
                <w:rFonts w:ascii="仿宋_GB2312" w:eastAsia="仿宋_GB2312"/>
                <w:sz w:val="24"/>
              </w:rPr>
            </w:pPr>
          </w:p>
        </w:tc>
      </w:tr>
      <w:tr w:rsidR="003257A6">
        <w:tc>
          <w:tcPr>
            <w:tcW w:w="828" w:type="dxa"/>
          </w:tcPr>
          <w:p w:rsidR="003257A6" w:rsidRDefault="003257A6">
            <w:pPr>
              <w:spacing w:line="200" w:lineRule="atLeast"/>
              <w:rPr>
                <w:rFonts w:ascii="仿宋_GB2312" w:eastAsia="仿宋_GB2312"/>
                <w:sz w:val="24"/>
              </w:rPr>
            </w:pPr>
          </w:p>
        </w:tc>
        <w:tc>
          <w:tcPr>
            <w:tcW w:w="2154" w:type="dxa"/>
          </w:tcPr>
          <w:p w:rsidR="003257A6" w:rsidRDefault="003257A6">
            <w:pPr>
              <w:spacing w:line="200" w:lineRule="atLeast"/>
              <w:rPr>
                <w:rFonts w:ascii="仿宋_GB2312" w:eastAsia="仿宋_GB2312"/>
                <w:sz w:val="24"/>
              </w:rPr>
            </w:pPr>
          </w:p>
        </w:tc>
        <w:tc>
          <w:tcPr>
            <w:tcW w:w="1806" w:type="dxa"/>
          </w:tcPr>
          <w:p w:rsidR="003257A6" w:rsidRDefault="003257A6">
            <w:pPr>
              <w:spacing w:line="200" w:lineRule="atLeast"/>
              <w:rPr>
                <w:rFonts w:ascii="仿宋_GB2312" w:eastAsia="仿宋_GB2312"/>
                <w:sz w:val="24"/>
              </w:rPr>
            </w:pPr>
          </w:p>
        </w:tc>
        <w:tc>
          <w:tcPr>
            <w:tcW w:w="720" w:type="dxa"/>
          </w:tcPr>
          <w:p w:rsidR="003257A6" w:rsidRDefault="003257A6">
            <w:pPr>
              <w:spacing w:line="200" w:lineRule="atLeast"/>
              <w:rPr>
                <w:rFonts w:ascii="仿宋_GB2312" w:eastAsia="仿宋_GB2312"/>
                <w:sz w:val="24"/>
              </w:rPr>
            </w:pPr>
          </w:p>
        </w:tc>
        <w:tc>
          <w:tcPr>
            <w:tcW w:w="876" w:type="dxa"/>
          </w:tcPr>
          <w:p w:rsidR="003257A6" w:rsidRDefault="003257A6">
            <w:pPr>
              <w:spacing w:line="200" w:lineRule="atLeast"/>
              <w:rPr>
                <w:rFonts w:ascii="仿宋_GB2312" w:eastAsia="仿宋_GB2312"/>
                <w:sz w:val="24"/>
              </w:rPr>
            </w:pPr>
          </w:p>
        </w:tc>
        <w:tc>
          <w:tcPr>
            <w:tcW w:w="2004" w:type="dxa"/>
          </w:tcPr>
          <w:p w:rsidR="003257A6" w:rsidRDefault="003257A6">
            <w:pPr>
              <w:spacing w:line="200" w:lineRule="atLeast"/>
              <w:rPr>
                <w:rFonts w:ascii="仿宋_GB2312" w:eastAsia="仿宋_GB2312"/>
                <w:sz w:val="24"/>
              </w:rPr>
            </w:pPr>
          </w:p>
        </w:tc>
      </w:tr>
    </w:tbl>
    <w:p w:rsidR="003257A6" w:rsidRDefault="000C454F">
      <w:pPr>
        <w:pStyle w:val="3"/>
        <w:spacing w:line="200" w:lineRule="atLeast"/>
        <w:rPr>
          <w:rFonts w:ascii="宋体" w:hAnsi="Arial"/>
        </w:rPr>
      </w:pPr>
      <w:bookmarkStart w:id="243" w:name="_Hlt26954970"/>
      <w:bookmarkStart w:id="244" w:name="_Toc14577408"/>
      <w:bookmarkStart w:id="245" w:name="_Toc61149602"/>
      <w:bookmarkStart w:id="246" w:name="_Toc513029270"/>
      <w:bookmarkEnd w:id="243"/>
      <w:r>
        <w:rPr>
          <w:rFonts w:ascii="黑体" w:eastAsia="黑体" w:hint="eastAsia"/>
          <w:sz w:val="28"/>
        </w:rPr>
        <w:lastRenderedPageBreak/>
        <w:t>4．合同金额</w:t>
      </w:r>
      <w:bookmarkEnd w:id="244"/>
      <w:bookmarkEnd w:id="245"/>
      <w:bookmarkEnd w:id="246"/>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根据上述合同文件要求，合同总金额（大写）为</w:t>
      </w:r>
      <w:r>
        <w:rPr>
          <w:rFonts w:ascii="仿宋_GB2312" w:eastAsia="仿宋_GB2312" w:hint="eastAsia"/>
          <w:sz w:val="24"/>
          <w:u w:val="single"/>
        </w:rPr>
        <w:t xml:space="preserve">               </w:t>
      </w:r>
      <w:r>
        <w:rPr>
          <w:rFonts w:ascii="仿宋_GB2312" w:eastAsia="仿宋_GB2312" w:hint="eastAsia"/>
          <w:sz w:val="24"/>
        </w:rPr>
        <w:t>，分项价格在投标报价表中有明确规定。</w:t>
      </w:r>
    </w:p>
    <w:p w:rsidR="003257A6" w:rsidRDefault="000C454F">
      <w:pPr>
        <w:pStyle w:val="3"/>
        <w:spacing w:line="200" w:lineRule="atLeast"/>
        <w:rPr>
          <w:rFonts w:ascii="宋体" w:hAnsi="宋体"/>
          <w:b w:val="0"/>
        </w:rPr>
      </w:pPr>
      <w:bookmarkStart w:id="247" w:name="_Hlt26670818"/>
      <w:bookmarkStart w:id="248" w:name="_Toc61149603"/>
      <w:bookmarkStart w:id="249" w:name="_Toc462564130"/>
      <w:bookmarkEnd w:id="247"/>
      <w:r>
        <w:rPr>
          <w:rFonts w:ascii="黑体" w:eastAsia="黑体" w:hint="eastAsia"/>
          <w:sz w:val="28"/>
        </w:rPr>
        <w:t>5．付款条件</w:t>
      </w:r>
      <w:bookmarkEnd w:id="248"/>
      <w:bookmarkEnd w:id="249"/>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w:t>
      </w:r>
      <w:bookmarkStart w:id="250" w:name="_Hlt26954972"/>
      <w:bookmarkEnd w:id="250"/>
      <w:r>
        <w:rPr>
          <w:rFonts w:ascii="仿宋_GB2312" w:eastAsia="仿宋_GB2312" w:hint="eastAsia"/>
          <w:sz w:val="24"/>
        </w:rPr>
        <w:t>货物的付款条件在合同条款前附表中有明确规定。</w:t>
      </w:r>
    </w:p>
    <w:p w:rsidR="003257A6" w:rsidRDefault="000C454F">
      <w:pPr>
        <w:pStyle w:val="3"/>
        <w:spacing w:line="200" w:lineRule="atLeast"/>
        <w:rPr>
          <w:rFonts w:ascii="宋体" w:hAnsi="Arial"/>
        </w:rPr>
      </w:pPr>
      <w:bookmarkStart w:id="251" w:name="_Hlt26954974"/>
      <w:bookmarkStart w:id="252" w:name="_Toc14577409"/>
      <w:bookmarkStart w:id="253" w:name="_Toc61149604"/>
      <w:bookmarkStart w:id="254" w:name="_Toc513029271"/>
      <w:bookmarkEnd w:id="251"/>
      <w:r>
        <w:rPr>
          <w:rFonts w:ascii="黑体" w:eastAsia="黑体"/>
          <w:sz w:val="28"/>
        </w:rPr>
        <w:t>6</w:t>
      </w:r>
      <w:r>
        <w:rPr>
          <w:rFonts w:ascii="黑体" w:eastAsia="黑体" w:hint="eastAsia"/>
          <w:sz w:val="28"/>
        </w:rPr>
        <w:t>．交货时间、项目完成时间和地点</w:t>
      </w:r>
      <w:bookmarkEnd w:id="252"/>
      <w:bookmarkEnd w:id="253"/>
      <w:bookmarkEnd w:id="254"/>
    </w:p>
    <w:p w:rsidR="003257A6" w:rsidRDefault="000C454F">
      <w:pPr>
        <w:spacing w:line="200" w:lineRule="atLeast"/>
        <w:ind w:firstLineChars="200" w:firstLine="480"/>
        <w:rPr>
          <w:rFonts w:ascii="宋体" w:hAnsi="Arial"/>
          <w:sz w:val="28"/>
        </w:rPr>
      </w:pPr>
      <w:r>
        <w:rPr>
          <w:rFonts w:ascii="仿宋_GB2312" w:eastAsia="仿宋_GB2312" w:hint="eastAsia"/>
          <w:sz w:val="24"/>
        </w:rPr>
        <w:t>本合同货物的交付时间为</w:t>
      </w:r>
      <w:r>
        <w:rPr>
          <w:rFonts w:ascii="仿宋_GB2312" w:eastAsia="仿宋_GB2312" w:hint="eastAsia"/>
          <w:sz w:val="24"/>
          <w:u w:val="single"/>
        </w:rPr>
        <w:t xml:space="preserve">         </w:t>
      </w:r>
      <w:r>
        <w:rPr>
          <w:rFonts w:ascii="仿宋_GB2312" w:eastAsia="仿宋_GB2312" w:hint="eastAsia"/>
          <w:sz w:val="24"/>
        </w:rPr>
        <w:t>（双方商定）</w:t>
      </w:r>
      <w:r>
        <w:rPr>
          <w:rFonts w:ascii="仿宋_GB2312" w:eastAsia="仿宋_GB2312" w:hAnsi="Arial" w:hint="eastAsia"/>
          <w:sz w:val="24"/>
        </w:rPr>
        <w:t>，</w:t>
      </w:r>
      <w:r>
        <w:rPr>
          <w:rFonts w:ascii="仿宋_GB2312" w:eastAsia="仿宋_GB2312" w:hint="eastAsia"/>
          <w:sz w:val="24"/>
        </w:rPr>
        <w:t>交货地点由买方指定</w:t>
      </w:r>
      <w:r>
        <w:rPr>
          <w:rFonts w:ascii="仿宋_GB2312" w:eastAsia="仿宋_GB2312" w:hAnsi="Arial" w:hint="eastAsia"/>
          <w:sz w:val="24"/>
        </w:rPr>
        <w:t>。</w:t>
      </w:r>
    </w:p>
    <w:p w:rsidR="003257A6" w:rsidRDefault="000C454F">
      <w:pPr>
        <w:pStyle w:val="3"/>
        <w:spacing w:line="200" w:lineRule="atLeast"/>
        <w:rPr>
          <w:rFonts w:ascii="宋体" w:hAnsi="Arial"/>
        </w:rPr>
      </w:pPr>
      <w:bookmarkStart w:id="255" w:name="_Hlt26954976"/>
      <w:bookmarkStart w:id="256" w:name="_Toc513029272"/>
      <w:bookmarkStart w:id="257" w:name="_Toc14577410"/>
      <w:bookmarkStart w:id="258" w:name="_Toc61149605"/>
      <w:bookmarkEnd w:id="255"/>
      <w:r>
        <w:rPr>
          <w:rFonts w:ascii="黑体" w:eastAsia="黑体"/>
          <w:sz w:val="28"/>
        </w:rPr>
        <w:t>7</w:t>
      </w:r>
      <w:r>
        <w:rPr>
          <w:rFonts w:ascii="黑体" w:eastAsia="黑体" w:hint="eastAsia"/>
          <w:sz w:val="28"/>
        </w:rPr>
        <w:t>．合同纠纷处理</w:t>
      </w:r>
      <w:bookmarkEnd w:id="256"/>
      <w:bookmarkEnd w:id="257"/>
      <w:bookmarkEnd w:id="258"/>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本合同货物验收合格后发生的合同纠纷，由买方直接与卖方按招标书要求进行处理。</w:t>
      </w:r>
    </w:p>
    <w:p w:rsidR="003257A6" w:rsidRDefault="000C454F">
      <w:pPr>
        <w:pStyle w:val="3"/>
        <w:spacing w:line="200" w:lineRule="atLeast"/>
        <w:rPr>
          <w:rFonts w:ascii="黑体" w:eastAsia="黑体"/>
          <w:sz w:val="28"/>
        </w:rPr>
      </w:pPr>
      <w:bookmarkStart w:id="259" w:name="_Hlt26954978"/>
      <w:bookmarkStart w:id="260" w:name="_Toc513029273"/>
      <w:bookmarkStart w:id="261" w:name="_Toc14577411"/>
      <w:bookmarkStart w:id="262" w:name="_Toc61149606"/>
      <w:bookmarkEnd w:id="259"/>
      <w:r>
        <w:rPr>
          <w:rFonts w:ascii="黑体" w:eastAsia="黑体" w:hint="eastAsia"/>
          <w:sz w:val="28"/>
        </w:rPr>
        <w:t>8.合同生</w:t>
      </w:r>
      <w:bookmarkStart w:id="263" w:name="_Hlt26670828"/>
      <w:bookmarkEnd w:id="263"/>
      <w:r>
        <w:rPr>
          <w:rFonts w:ascii="黑体" w:eastAsia="黑体" w:hint="eastAsia"/>
          <w:sz w:val="28"/>
        </w:rPr>
        <w:t>效及其它</w:t>
      </w:r>
      <w:bookmarkEnd w:id="260"/>
      <w:bookmarkEnd w:id="261"/>
      <w:bookmarkEnd w:id="262"/>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本合同经买方、卖方授权代表签字盖章后生效。</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买  方（单位盖章）：                卖 方（单位盖章）：</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地  址：                           地 址：</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 xml:space="preserve">代表签字：                         代表签字： </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 xml:space="preserve">  </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年   月   日</w:t>
      </w:r>
      <w:r>
        <w:rPr>
          <w:rFonts w:ascii="宋体" w:hAnsi="Arial" w:hint="eastAsia"/>
          <w:sz w:val="28"/>
        </w:rPr>
        <w:t xml:space="preserve"> </w:t>
      </w:r>
    </w:p>
    <w:p w:rsidR="003257A6" w:rsidRDefault="000C454F">
      <w:pPr>
        <w:pStyle w:val="1"/>
        <w:rPr>
          <w:rFonts w:ascii="黑体" w:eastAsia="黑体"/>
          <w:b/>
          <w:sz w:val="48"/>
        </w:rPr>
      </w:pPr>
      <w:bookmarkStart w:id="264" w:name="_Hlt16619350"/>
      <w:bookmarkStart w:id="265" w:name="_Toc120614244"/>
      <w:bookmarkStart w:id="266" w:name="_Toc16938590"/>
      <w:bookmarkStart w:id="267" w:name="_Toc20823346"/>
      <w:bookmarkStart w:id="268" w:name="_Toc26554093"/>
      <w:bookmarkStart w:id="269" w:name="_Toc462564139"/>
      <w:bookmarkStart w:id="270" w:name="_Toc479757211"/>
      <w:bookmarkStart w:id="271" w:name="_Toc49090575"/>
      <w:r>
        <w:rPr>
          <w:rFonts w:hint="eastAsia"/>
          <w:b/>
          <w:sz w:val="36"/>
          <w:szCs w:val="36"/>
        </w:rPr>
        <w:br w:type="page"/>
      </w:r>
      <w:r>
        <w:rPr>
          <w:rFonts w:ascii="黑体" w:eastAsia="黑体" w:hint="eastAsia"/>
          <w:b/>
          <w:sz w:val="48"/>
        </w:rPr>
        <w:lastRenderedPageBreak/>
        <w:t>第</w:t>
      </w:r>
      <w:bookmarkEnd w:id="264"/>
      <w:r>
        <w:rPr>
          <w:rFonts w:ascii="黑体" w:eastAsia="黑体" w:hint="eastAsia"/>
          <w:b/>
          <w:sz w:val="48"/>
        </w:rPr>
        <w:t>六章  科研设备项目需求</w:t>
      </w:r>
      <w:bookmarkEnd w:id="265"/>
      <w:bookmarkEnd w:id="266"/>
      <w:bookmarkEnd w:id="267"/>
    </w:p>
    <w:p w:rsidR="003257A6" w:rsidRDefault="003257A6">
      <w:pPr>
        <w:jc w:val="center"/>
        <w:rPr>
          <w:b/>
        </w:rPr>
      </w:pPr>
      <w:bookmarkStart w:id="272" w:name="_Toc120614281"/>
      <w:bookmarkStart w:id="273" w:name="_Toc211239579"/>
    </w:p>
    <w:p w:rsidR="00DA13BF" w:rsidRPr="00BE5475" w:rsidRDefault="00DA13BF" w:rsidP="00DA13BF">
      <w:pPr>
        <w:spacing w:line="360" w:lineRule="auto"/>
        <w:rPr>
          <w:rFonts w:ascii="宋体" w:hAnsi="宋体"/>
          <w:b/>
          <w:sz w:val="28"/>
          <w:szCs w:val="28"/>
        </w:rPr>
      </w:pPr>
      <w:r w:rsidRPr="00BE5475">
        <w:rPr>
          <w:rFonts w:ascii="宋体" w:hAnsi="宋体" w:hint="eastAsia"/>
          <w:b/>
          <w:sz w:val="28"/>
          <w:szCs w:val="28"/>
        </w:rPr>
        <w:t>项目需求：</w:t>
      </w:r>
      <w:r w:rsidR="00A42322">
        <w:rPr>
          <w:rFonts w:ascii="宋体" w:hAnsi="宋体" w:hint="eastAsia"/>
          <w:b/>
          <w:sz w:val="28"/>
          <w:szCs w:val="28"/>
        </w:rPr>
        <w:t>全自动真空</w:t>
      </w:r>
      <w:proofErr w:type="gramStart"/>
      <w:r w:rsidR="00A42322">
        <w:rPr>
          <w:rFonts w:ascii="宋体" w:hAnsi="宋体"/>
          <w:b/>
          <w:sz w:val="28"/>
          <w:szCs w:val="28"/>
        </w:rPr>
        <w:t>油炸机</w:t>
      </w:r>
      <w:proofErr w:type="gramEnd"/>
      <w:r w:rsidRPr="00BE5475">
        <w:rPr>
          <w:rFonts w:ascii="宋体" w:hAnsi="宋体" w:hint="eastAsia"/>
          <w:b/>
          <w:sz w:val="28"/>
          <w:szCs w:val="28"/>
        </w:rPr>
        <w:t xml:space="preserve">       数量：1台</w:t>
      </w:r>
    </w:p>
    <w:p w:rsidR="00DA13BF" w:rsidRPr="00BE5475" w:rsidRDefault="00DA13BF" w:rsidP="00DA13BF">
      <w:pPr>
        <w:spacing w:line="276" w:lineRule="auto"/>
        <w:jc w:val="left"/>
        <w:rPr>
          <w:rFonts w:ascii="宋体" w:hAnsi="宋体"/>
          <w:bCs/>
          <w:sz w:val="28"/>
          <w:szCs w:val="28"/>
        </w:rPr>
      </w:pPr>
      <w:proofErr w:type="gramStart"/>
      <w:r w:rsidRPr="00BE5475">
        <w:rPr>
          <w:rFonts w:ascii="宋体" w:hAnsi="宋体" w:hint="eastAsia"/>
          <w:bCs/>
          <w:sz w:val="28"/>
          <w:szCs w:val="28"/>
        </w:rPr>
        <w:t>一</w:t>
      </w:r>
      <w:proofErr w:type="gramEnd"/>
      <w:r w:rsidRPr="00BE5475">
        <w:rPr>
          <w:rFonts w:ascii="宋体" w:hAnsi="宋体" w:hint="eastAsia"/>
          <w:bCs/>
          <w:sz w:val="28"/>
          <w:szCs w:val="28"/>
        </w:rPr>
        <w:t>．技术参数要求</w:t>
      </w:r>
    </w:p>
    <w:p w:rsidR="00A42322" w:rsidRDefault="00A42322" w:rsidP="00A42322">
      <w:pPr>
        <w:rPr>
          <w:rFonts w:hint="eastAsia"/>
        </w:rPr>
      </w:pPr>
      <w:r>
        <w:rPr>
          <w:rFonts w:hint="eastAsia"/>
        </w:rPr>
        <w:t>1</w:t>
      </w:r>
      <w:r>
        <w:rPr>
          <w:rFonts w:hint="eastAsia"/>
        </w:rPr>
        <w:t>、处理能力：≥</w:t>
      </w:r>
      <w:r>
        <w:rPr>
          <w:rFonts w:hint="eastAsia"/>
        </w:rPr>
        <w:t>5KG</w:t>
      </w:r>
      <w:r>
        <w:rPr>
          <w:rFonts w:hint="eastAsia"/>
        </w:rPr>
        <w:t>原料</w:t>
      </w:r>
      <w:r>
        <w:rPr>
          <w:rFonts w:hint="eastAsia"/>
        </w:rPr>
        <w:t>/</w:t>
      </w:r>
      <w:r>
        <w:rPr>
          <w:rFonts w:hint="eastAsia"/>
        </w:rPr>
        <w:t>次</w:t>
      </w:r>
    </w:p>
    <w:p w:rsidR="00A42322" w:rsidRDefault="00A42322" w:rsidP="00A42322">
      <w:pPr>
        <w:rPr>
          <w:rFonts w:hint="eastAsia"/>
        </w:rPr>
      </w:pPr>
      <w:r>
        <w:rPr>
          <w:rFonts w:hint="eastAsia"/>
        </w:rPr>
        <w:t>2</w:t>
      </w:r>
      <w:r>
        <w:rPr>
          <w:rFonts w:hint="eastAsia"/>
        </w:rPr>
        <w:t>、产量：</w:t>
      </w:r>
      <w:r>
        <w:rPr>
          <w:rFonts w:hint="eastAsia"/>
        </w:rPr>
        <w:t>1</w:t>
      </w:r>
      <w:r>
        <w:rPr>
          <w:rFonts w:hint="eastAsia"/>
        </w:rPr>
        <w:t>～</w:t>
      </w:r>
      <w:r>
        <w:rPr>
          <w:rFonts w:hint="eastAsia"/>
        </w:rPr>
        <w:t>2 KG/H</w:t>
      </w:r>
    </w:p>
    <w:p w:rsidR="00A42322" w:rsidRDefault="00A42322" w:rsidP="00A42322">
      <w:pPr>
        <w:rPr>
          <w:rFonts w:hint="eastAsia"/>
        </w:rPr>
      </w:pPr>
      <w:r>
        <w:rPr>
          <w:rFonts w:hint="eastAsia"/>
        </w:rPr>
        <w:t>3</w:t>
      </w:r>
      <w:r>
        <w:rPr>
          <w:rFonts w:hint="eastAsia"/>
        </w:rPr>
        <w:t>、油炸时间：</w:t>
      </w:r>
      <w:r>
        <w:rPr>
          <w:rFonts w:hint="eastAsia"/>
        </w:rPr>
        <w:t>25</w:t>
      </w:r>
      <w:r>
        <w:rPr>
          <w:rFonts w:hint="eastAsia"/>
        </w:rPr>
        <w:t>～</w:t>
      </w:r>
      <w:r>
        <w:rPr>
          <w:rFonts w:hint="eastAsia"/>
        </w:rPr>
        <w:t>40 min/</w:t>
      </w:r>
      <w:r>
        <w:rPr>
          <w:rFonts w:hint="eastAsia"/>
        </w:rPr>
        <w:t>次</w:t>
      </w:r>
    </w:p>
    <w:p w:rsidR="00A42322" w:rsidRDefault="00A42322" w:rsidP="00A42322">
      <w:pPr>
        <w:rPr>
          <w:rFonts w:hint="eastAsia"/>
        </w:rPr>
      </w:pPr>
      <w:r>
        <w:rPr>
          <w:rFonts w:hint="eastAsia"/>
        </w:rPr>
        <w:t>4</w:t>
      </w:r>
      <w:r>
        <w:rPr>
          <w:rFonts w:hint="eastAsia"/>
        </w:rPr>
        <w:t>、极限真空度：</w:t>
      </w:r>
      <w:r>
        <w:rPr>
          <w:rFonts w:hint="eastAsia"/>
        </w:rPr>
        <w:t>-0.092</w:t>
      </w:r>
      <w:r>
        <w:rPr>
          <w:rFonts w:hint="eastAsia"/>
        </w:rPr>
        <w:t>～</w:t>
      </w:r>
      <w:r>
        <w:rPr>
          <w:rFonts w:hint="eastAsia"/>
        </w:rPr>
        <w:t>-0.096 MPa</w:t>
      </w:r>
    </w:p>
    <w:p w:rsidR="00A42322" w:rsidRDefault="00A42322" w:rsidP="00A42322">
      <w:pPr>
        <w:rPr>
          <w:rFonts w:hint="eastAsia"/>
        </w:rPr>
      </w:pPr>
      <w:r>
        <w:rPr>
          <w:rFonts w:hint="eastAsia"/>
        </w:rPr>
        <w:t>5</w:t>
      </w:r>
      <w:r>
        <w:rPr>
          <w:rFonts w:hint="eastAsia"/>
        </w:rPr>
        <w:t>、真空泵：</w:t>
      </w:r>
      <w:r>
        <w:rPr>
          <w:rFonts w:hint="eastAsia"/>
        </w:rPr>
        <w:t xml:space="preserve"> </w:t>
      </w:r>
      <w:r>
        <w:rPr>
          <w:rFonts w:hint="eastAsia"/>
        </w:rPr>
        <w:t>不锈钢叶轮</w:t>
      </w:r>
    </w:p>
    <w:p w:rsidR="00A42322" w:rsidRDefault="00A42322" w:rsidP="00A42322">
      <w:pPr>
        <w:rPr>
          <w:rFonts w:hint="eastAsia"/>
        </w:rPr>
      </w:pPr>
      <w:r>
        <w:rPr>
          <w:rFonts w:hint="eastAsia"/>
        </w:rPr>
        <w:t>6</w:t>
      </w:r>
      <w:r>
        <w:rPr>
          <w:rFonts w:hint="eastAsia"/>
        </w:rPr>
        <w:t>、油温：</w:t>
      </w:r>
      <w:r>
        <w:rPr>
          <w:rFonts w:hint="eastAsia"/>
        </w:rPr>
        <w:t>80</w:t>
      </w:r>
      <w:r>
        <w:rPr>
          <w:rFonts w:hint="eastAsia"/>
        </w:rPr>
        <w:t>～</w:t>
      </w:r>
      <w:r>
        <w:rPr>
          <w:rFonts w:hint="eastAsia"/>
        </w:rPr>
        <w:t>120</w:t>
      </w:r>
      <w:r>
        <w:rPr>
          <w:rFonts w:hint="eastAsia"/>
        </w:rPr>
        <w:t>℃</w:t>
      </w:r>
    </w:p>
    <w:p w:rsidR="00A42322" w:rsidRDefault="00A42322" w:rsidP="00A42322">
      <w:pPr>
        <w:rPr>
          <w:rFonts w:hint="eastAsia"/>
        </w:rPr>
      </w:pPr>
      <w:r>
        <w:rPr>
          <w:rFonts w:hint="eastAsia"/>
        </w:rPr>
        <w:t>7</w:t>
      </w:r>
      <w:r>
        <w:rPr>
          <w:rFonts w:hint="eastAsia"/>
        </w:rPr>
        <w:t>、油炸锅加热方式</w:t>
      </w:r>
      <w:r>
        <w:rPr>
          <w:rFonts w:hint="eastAsia"/>
        </w:rPr>
        <w:t xml:space="preserve"> </w:t>
      </w:r>
      <w:r>
        <w:rPr>
          <w:rFonts w:hint="eastAsia"/>
        </w:rPr>
        <w:t>：电磁感应加热</w:t>
      </w:r>
    </w:p>
    <w:p w:rsidR="00A42322" w:rsidRDefault="00A42322" w:rsidP="00A42322">
      <w:pPr>
        <w:rPr>
          <w:rFonts w:hint="eastAsia"/>
        </w:rPr>
      </w:pPr>
      <w:r>
        <w:rPr>
          <w:rFonts w:hint="eastAsia"/>
        </w:rPr>
        <w:t>8</w:t>
      </w:r>
      <w:r>
        <w:rPr>
          <w:rFonts w:hint="eastAsia"/>
        </w:rPr>
        <w:t>、储油罐恒温方式：电热管加热</w:t>
      </w:r>
    </w:p>
    <w:p w:rsidR="00A42322" w:rsidRDefault="00A42322" w:rsidP="00A42322">
      <w:pPr>
        <w:rPr>
          <w:rFonts w:hint="eastAsia"/>
        </w:rPr>
      </w:pPr>
      <w:r>
        <w:rPr>
          <w:rFonts w:hint="eastAsia"/>
        </w:rPr>
        <w:t>9</w:t>
      </w:r>
      <w:r>
        <w:rPr>
          <w:rFonts w:hint="eastAsia"/>
        </w:rPr>
        <w:t>、压缩空气压力：</w:t>
      </w:r>
      <w:r>
        <w:rPr>
          <w:rFonts w:hint="eastAsia"/>
        </w:rPr>
        <w:t>0.5</w:t>
      </w:r>
      <w:r>
        <w:rPr>
          <w:rFonts w:hint="eastAsia"/>
        </w:rPr>
        <w:t>～</w:t>
      </w:r>
      <w:r>
        <w:rPr>
          <w:rFonts w:hint="eastAsia"/>
        </w:rPr>
        <w:t>0.8 MPa</w:t>
      </w:r>
      <w:r>
        <w:rPr>
          <w:rFonts w:hint="eastAsia"/>
        </w:rPr>
        <w:t>（配备压缩机）</w:t>
      </w:r>
    </w:p>
    <w:p w:rsidR="00A42322" w:rsidRDefault="00A42322" w:rsidP="00A42322">
      <w:pPr>
        <w:rPr>
          <w:rFonts w:hint="eastAsia"/>
        </w:rPr>
      </w:pPr>
      <w:r>
        <w:rPr>
          <w:rFonts w:hint="eastAsia"/>
        </w:rPr>
        <w:t>10</w:t>
      </w:r>
      <w:r>
        <w:rPr>
          <w:rFonts w:hint="eastAsia"/>
        </w:rPr>
        <w:t>、脱油转数：</w:t>
      </w:r>
      <w:r>
        <w:rPr>
          <w:rFonts w:hint="eastAsia"/>
        </w:rPr>
        <w:t>100</w:t>
      </w:r>
      <w:r>
        <w:rPr>
          <w:rFonts w:hint="eastAsia"/>
        </w:rPr>
        <w:t>～</w:t>
      </w:r>
      <w:r>
        <w:rPr>
          <w:rFonts w:hint="eastAsia"/>
        </w:rPr>
        <w:t>750</w:t>
      </w:r>
      <w:r>
        <w:rPr>
          <w:rFonts w:hint="eastAsia"/>
        </w:rPr>
        <w:t>转</w:t>
      </w:r>
      <w:r>
        <w:rPr>
          <w:rFonts w:hint="eastAsia"/>
        </w:rPr>
        <w:t>/min</w:t>
      </w:r>
    </w:p>
    <w:p w:rsidR="00A42322" w:rsidRDefault="00A42322" w:rsidP="00A42322">
      <w:pPr>
        <w:rPr>
          <w:rFonts w:hint="eastAsia"/>
        </w:rPr>
      </w:pPr>
      <w:r>
        <w:rPr>
          <w:rFonts w:hint="eastAsia"/>
        </w:rPr>
        <w:t>11</w:t>
      </w:r>
      <w:r>
        <w:rPr>
          <w:rFonts w:hint="eastAsia"/>
        </w:rPr>
        <w:t>、不锈钢水池储蓄量：</w:t>
      </w:r>
      <w:r>
        <w:rPr>
          <w:rFonts w:hint="eastAsia"/>
        </w:rPr>
        <w:t>0.5T</w:t>
      </w:r>
    </w:p>
    <w:p w:rsidR="00A42322" w:rsidRDefault="00A42322" w:rsidP="00A42322">
      <w:pPr>
        <w:rPr>
          <w:rFonts w:hint="eastAsia"/>
        </w:rPr>
      </w:pPr>
      <w:r>
        <w:rPr>
          <w:rFonts w:hint="eastAsia"/>
        </w:rPr>
        <w:t>12</w:t>
      </w:r>
      <w:r>
        <w:rPr>
          <w:rFonts w:hint="eastAsia"/>
        </w:rPr>
        <w:t>、不锈钢冷却水泵：</w:t>
      </w:r>
      <w:r>
        <w:rPr>
          <w:rFonts w:hint="eastAsia"/>
        </w:rPr>
        <w:t>3 T/H  0.75 KW 40</w:t>
      </w:r>
      <w:r>
        <w:rPr>
          <w:rFonts w:hint="eastAsia"/>
        </w:rPr>
        <w:t>米扬程</w:t>
      </w:r>
    </w:p>
    <w:p w:rsidR="00A42322" w:rsidRDefault="00A42322" w:rsidP="00A42322">
      <w:pPr>
        <w:rPr>
          <w:rFonts w:hint="eastAsia"/>
        </w:rPr>
      </w:pPr>
      <w:r>
        <w:rPr>
          <w:rFonts w:hint="eastAsia"/>
        </w:rPr>
        <w:t>13</w:t>
      </w:r>
      <w:r>
        <w:rPr>
          <w:rFonts w:hint="eastAsia"/>
        </w:rPr>
        <w:t>、设备材质：电气系统配件除外，全为</w:t>
      </w:r>
      <w:r>
        <w:rPr>
          <w:rFonts w:hint="eastAsia"/>
        </w:rPr>
        <w:t>304</w:t>
      </w:r>
      <w:r>
        <w:rPr>
          <w:rFonts w:hint="eastAsia"/>
        </w:rPr>
        <w:t>不锈钢</w:t>
      </w:r>
    </w:p>
    <w:p w:rsidR="00A42322" w:rsidRDefault="00A42322" w:rsidP="00A42322">
      <w:pPr>
        <w:rPr>
          <w:rFonts w:hint="eastAsia"/>
        </w:rPr>
      </w:pPr>
      <w:r>
        <w:rPr>
          <w:rFonts w:hint="eastAsia"/>
        </w:rPr>
        <w:t>14</w:t>
      </w:r>
      <w:r>
        <w:rPr>
          <w:rFonts w:hint="eastAsia"/>
        </w:rPr>
        <w:t>、开盖系统：减速电机</w:t>
      </w:r>
    </w:p>
    <w:p w:rsidR="00A42322" w:rsidRDefault="00A42322" w:rsidP="00A42322">
      <w:pPr>
        <w:rPr>
          <w:rFonts w:hint="eastAsia"/>
        </w:rPr>
      </w:pPr>
      <w:r>
        <w:rPr>
          <w:rFonts w:hint="eastAsia"/>
        </w:rPr>
        <w:t>15</w:t>
      </w:r>
      <w:r>
        <w:rPr>
          <w:rFonts w:hint="eastAsia"/>
        </w:rPr>
        <w:t>、自动化程度：一键启动全自动运转</w:t>
      </w:r>
    </w:p>
    <w:p w:rsidR="00A42322" w:rsidRDefault="00A42322" w:rsidP="00A42322">
      <w:pPr>
        <w:rPr>
          <w:rFonts w:hint="eastAsia"/>
        </w:rPr>
      </w:pPr>
      <w:r>
        <w:rPr>
          <w:rFonts w:hint="eastAsia"/>
        </w:rPr>
        <w:t>16</w:t>
      </w:r>
      <w:r>
        <w:rPr>
          <w:rFonts w:hint="eastAsia"/>
        </w:rPr>
        <w:t>、电源</w:t>
      </w:r>
      <w:r>
        <w:rPr>
          <w:rFonts w:hint="eastAsia"/>
        </w:rPr>
        <w:t>/</w:t>
      </w:r>
      <w:r>
        <w:rPr>
          <w:rFonts w:hint="eastAsia"/>
        </w:rPr>
        <w:t>电制：</w:t>
      </w:r>
      <w:r>
        <w:rPr>
          <w:rFonts w:hint="eastAsia"/>
        </w:rPr>
        <w:t>380V/50Hz</w:t>
      </w:r>
    </w:p>
    <w:p w:rsidR="00A42322" w:rsidRDefault="00A42322" w:rsidP="00A42322">
      <w:pPr>
        <w:rPr>
          <w:rFonts w:hint="eastAsia"/>
        </w:rPr>
      </w:pPr>
      <w:r>
        <w:rPr>
          <w:rFonts w:hint="eastAsia"/>
        </w:rPr>
        <w:t>17</w:t>
      </w:r>
      <w:r>
        <w:rPr>
          <w:rFonts w:hint="eastAsia"/>
        </w:rPr>
        <w:t>、设备运行功率：≤</w:t>
      </w:r>
      <w:r>
        <w:rPr>
          <w:rFonts w:hint="eastAsia"/>
        </w:rPr>
        <w:t>18 KW</w:t>
      </w:r>
    </w:p>
    <w:p w:rsidR="00A42322" w:rsidRDefault="00A42322" w:rsidP="00A42322">
      <w:pPr>
        <w:rPr>
          <w:rFonts w:hint="eastAsia"/>
        </w:rPr>
      </w:pPr>
      <w:r>
        <w:rPr>
          <w:rFonts w:hint="eastAsia"/>
        </w:rPr>
        <w:t>18</w:t>
      </w:r>
      <w:r>
        <w:rPr>
          <w:rFonts w:hint="eastAsia"/>
        </w:rPr>
        <w:t>、最大设备总功率：≤</w:t>
      </w:r>
      <w:r>
        <w:rPr>
          <w:rFonts w:hint="eastAsia"/>
        </w:rPr>
        <w:t>21 KW</w:t>
      </w:r>
    </w:p>
    <w:p w:rsidR="00A42322" w:rsidRDefault="00A42322" w:rsidP="00A42322">
      <w:pPr>
        <w:rPr>
          <w:rFonts w:hint="eastAsia"/>
        </w:rPr>
      </w:pPr>
      <w:r>
        <w:rPr>
          <w:rFonts w:hint="eastAsia"/>
        </w:rPr>
        <w:t>19</w:t>
      </w:r>
      <w:r>
        <w:rPr>
          <w:rFonts w:hint="eastAsia"/>
        </w:rPr>
        <w:t>、电气控制系统：</w:t>
      </w:r>
      <w:r>
        <w:rPr>
          <w:rFonts w:hint="eastAsia"/>
        </w:rPr>
        <w:t>PLC</w:t>
      </w:r>
      <w:r>
        <w:rPr>
          <w:rFonts w:hint="eastAsia"/>
        </w:rPr>
        <w:t>触摸屏控制</w:t>
      </w:r>
    </w:p>
    <w:p w:rsidR="00A42322" w:rsidRDefault="00A42322" w:rsidP="00A42322">
      <w:pPr>
        <w:rPr>
          <w:rFonts w:hint="eastAsia"/>
        </w:rPr>
      </w:pPr>
      <w:r>
        <w:rPr>
          <w:rFonts w:hint="eastAsia"/>
        </w:rPr>
        <w:t>20</w:t>
      </w:r>
      <w:r>
        <w:rPr>
          <w:rFonts w:hint="eastAsia"/>
        </w:rPr>
        <w:t>、设备尺寸：≤</w:t>
      </w:r>
      <w:r>
        <w:rPr>
          <w:rFonts w:hint="eastAsia"/>
        </w:rPr>
        <w:t>1400*1400*2000mm</w:t>
      </w:r>
    </w:p>
    <w:p w:rsidR="00DA13BF" w:rsidRPr="00BE5475" w:rsidRDefault="00DA13BF" w:rsidP="00DA13BF">
      <w:r w:rsidRPr="00BE5475">
        <w:rPr>
          <w:rFonts w:hint="eastAsia"/>
          <w:sz w:val="28"/>
          <w:szCs w:val="28"/>
        </w:rPr>
        <w:t>二．售后服务要求</w:t>
      </w:r>
    </w:p>
    <w:p w:rsidR="00DA13BF" w:rsidRPr="00BE5475" w:rsidRDefault="00DA13BF" w:rsidP="00DA13BF">
      <w:bookmarkStart w:id="274" w:name="OLE_LINK9"/>
      <w:r w:rsidRPr="00BE5475">
        <w:rPr>
          <w:rFonts w:hint="eastAsia"/>
        </w:rPr>
        <w:t>1</w:t>
      </w:r>
      <w:r w:rsidRPr="00BE5475">
        <w:rPr>
          <w:rFonts w:hint="eastAsia"/>
        </w:rPr>
        <w:t>．销售方负责按需方要求将设备运送至指定场所。</w:t>
      </w:r>
    </w:p>
    <w:p w:rsidR="00DA13BF" w:rsidRPr="00BE5475" w:rsidRDefault="00DA13BF" w:rsidP="00DA13BF">
      <w:pPr>
        <w:ind w:left="420" w:hangingChars="200" w:hanging="420"/>
      </w:pPr>
      <w:r w:rsidRPr="00BE5475">
        <w:rPr>
          <w:rFonts w:hint="eastAsia"/>
        </w:rPr>
        <w:t>2</w:t>
      </w:r>
      <w:r w:rsidRPr="00BE5475">
        <w:rPr>
          <w:rFonts w:hint="eastAsia"/>
        </w:rPr>
        <w:t>．销售方提供免费的现场操作和维护保养培训，保证需方人员学会熟练使用设备以及正常的维</w:t>
      </w:r>
    </w:p>
    <w:p w:rsidR="00DA13BF" w:rsidRPr="00BE5475" w:rsidRDefault="00DA13BF" w:rsidP="00DA13BF">
      <w:pPr>
        <w:ind w:firstLineChars="200" w:firstLine="420"/>
      </w:pPr>
      <w:r w:rsidRPr="00BE5475">
        <w:rPr>
          <w:rFonts w:hint="eastAsia"/>
        </w:rPr>
        <w:t>护保养。</w:t>
      </w:r>
    </w:p>
    <w:p w:rsidR="00DA13BF" w:rsidRPr="00BE5475" w:rsidRDefault="00DA13BF" w:rsidP="00DA13BF">
      <w:r w:rsidRPr="00BE5475">
        <w:rPr>
          <w:rFonts w:hint="eastAsia"/>
        </w:rPr>
        <w:t>3</w:t>
      </w:r>
      <w:r w:rsidRPr="00BE5475">
        <w:rPr>
          <w:rFonts w:hint="eastAsia"/>
        </w:rPr>
        <w:t>．售后保证期一年，超出保证</w:t>
      </w:r>
      <w:proofErr w:type="gramStart"/>
      <w:r w:rsidRPr="00BE5475">
        <w:rPr>
          <w:rFonts w:hint="eastAsia"/>
        </w:rPr>
        <w:t>期实行</w:t>
      </w:r>
      <w:proofErr w:type="gramEnd"/>
      <w:r w:rsidRPr="00BE5475">
        <w:rPr>
          <w:rFonts w:hint="eastAsia"/>
        </w:rPr>
        <w:t>有偿服务。</w:t>
      </w:r>
    </w:p>
    <w:p w:rsidR="00DA13BF" w:rsidRDefault="00DA13BF" w:rsidP="00DA13BF">
      <w:r w:rsidRPr="00BE5475">
        <w:rPr>
          <w:rFonts w:hint="eastAsia"/>
        </w:rPr>
        <w:t xml:space="preserve">4. </w:t>
      </w:r>
      <w:r w:rsidRPr="00BE5475">
        <w:rPr>
          <w:rFonts w:hint="eastAsia"/>
        </w:rPr>
        <w:t>交货期：合同签订后</w:t>
      </w:r>
      <w:r w:rsidR="00A42322">
        <w:t>30</w:t>
      </w:r>
      <w:r w:rsidRPr="00BE5475">
        <w:rPr>
          <w:rFonts w:hint="eastAsia"/>
        </w:rPr>
        <w:t>个工作日之内。</w:t>
      </w:r>
      <w:bookmarkEnd w:id="274"/>
    </w:p>
    <w:p w:rsidR="003A2811" w:rsidRDefault="003A2811" w:rsidP="00DA13BF">
      <w:pPr>
        <w:rPr>
          <w:rFonts w:hint="eastAsia"/>
        </w:rPr>
      </w:pPr>
    </w:p>
    <w:p w:rsidR="00A42322" w:rsidRDefault="00A42322" w:rsidP="00DA13BF"/>
    <w:p w:rsidR="003A2811" w:rsidRDefault="003A2811" w:rsidP="00DA13BF"/>
    <w:p w:rsidR="003A2811" w:rsidRDefault="003A2811" w:rsidP="00DA13BF"/>
    <w:p w:rsidR="003A2811" w:rsidRDefault="003A2811" w:rsidP="00DA13BF"/>
    <w:p w:rsidR="003A2811" w:rsidRDefault="003A2811" w:rsidP="00DA13BF"/>
    <w:p w:rsidR="003A2811" w:rsidRDefault="003A2811" w:rsidP="00DA13BF"/>
    <w:p w:rsidR="003A2811" w:rsidRDefault="003A2811" w:rsidP="00DA13BF">
      <w:pPr>
        <w:rPr>
          <w:rFonts w:hint="eastAsia"/>
        </w:rPr>
      </w:pPr>
    </w:p>
    <w:p w:rsidR="003A2811" w:rsidRPr="00BE5475" w:rsidRDefault="003A2811" w:rsidP="00DA13BF">
      <w:pPr>
        <w:rPr>
          <w:rFonts w:hint="eastAsia"/>
        </w:rPr>
      </w:pPr>
    </w:p>
    <w:p w:rsidR="003257A6" w:rsidRDefault="000C454F">
      <w:pPr>
        <w:pStyle w:val="1"/>
        <w:spacing w:line="200" w:lineRule="atLeast"/>
        <w:ind w:firstLineChars="300" w:firstLine="1446"/>
        <w:rPr>
          <w:rFonts w:ascii="黑体" w:eastAsia="黑体"/>
          <w:b/>
          <w:sz w:val="48"/>
        </w:rPr>
      </w:pPr>
      <w:r>
        <w:rPr>
          <w:rFonts w:ascii="黑体" w:eastAsia="黑体" w:hint="eastAsia"/>
          <w:b/>
          <w:sz w:val="48"/>
        </w:rPr>
        <w:lastRenderedPageBreak/>
        <w:t xml:space="preserve">第七章  </w:t>
      </w:r>
      <w:r>
        <w:rPr>
          <w:rStyle w:val="10"/>
          <w:rFonts w:ascii="黑体" w:eastAsia="黑体" w:hAnsi="黑体" w:cs="黑体" w:hint="eastAsia"/>
          <w:b/>
          <w:bCs/>
          <w:sz w:val="48"/>
          <w:szCs w:val="48"/>
        </w:rPr>
        <w:t>谈判响应文件</w:t>
      </w:r>
    </w:p>
    <w:p w:rsidR="003257A6" w:rsidRDefault="000C454F">
      <w:pPr>
        <w:ind w:firstLineChars="1100" w:firstLine="3092"/>
        <w:rPr>
          <w:rFonts w:ascii="黑体" w:eastAsia="黑体" w:hAnsi="Arial"/>
          <w:sz w:val="28"/>
        </w:rPr>
      </w:pPr>
      <w:r>
        <w:rPr>
          <w:rFonts w:ascii="黑体" w:eastAsia="黑体" w:hint="eastAsia"/>
          <w:b/>
          <w:bCs/>
          <w:smallCaps/>
          <w:sz w:val="28"/>
          <w:szCs w:val="44"/>
        </w:rPr>
        <w:t>项目名称</w:t>
      </w:r>
      <w:r>
        <w:rPr>
          <w:rFonts w:ascii="方正行楷简体" w:eastAsia="方正行楷简体" w:hAnsi="Arial" w:hint="eastAsia"/>
          <w:sz w:val="30"/>
        </w:rPr>
        <w:t>：</w:t>
      </w:r>
      <w:r>
        <w:rPr>
          <w:rFonts w:ascii="黑体" w:eastAsia="黑体" w:hAnsi="Arial" w:hint="eastAsia"/>
          <w:sz w:val="28"/>
        </w:rPr>
        <w:t>科研设备</w:t>
      </w:r>
    </w:p>
    <w:p w:rsidR="003257A6" w:rsidRDefault="000C454F">
      <w:pPr>
        <w:ind w:firstLineChars="1100" w:firstLine="3092"/>
        <w:rPr>
          <w:rFonts w:ascii="方正行楷简体" w:eastAsia="方正行楷简体" w:hAnsi="Arial"/>
          <w:sz w:val="32"/>
        </w:rPr>
      </w:pPr>
      <w:r>
        <w:rPr>
          <w:rFonts w:ascii="黑体" w:eastAsia="黑体" w:hint="eastAsia"/>
          <w:b/>
          <w:bCs/>
          <w:smallCaps/>
          <w:sz w:val="28"/>
          <w:szCs w:val="44"/>
        </w:rPr>
        <w:t>标书编号</w:t>
      </w:r>
      <w:r>
        <w:rPr>
          <w:rFonts w:ascii="方正行楷简体" w:eastAsia="方正行楷简体" w:hAnsi="Arial" w:hint="eastAsia"/>
          <w:sz w:val="30"/>
        </w:rPr>
        <w:t>：</w:t>
      </w:r>
      <w:r>
        <w:rPr>
          <w:rFonts w:ascii="宋体" w:hAnsi="宋体"/>
          <w:sz w:val="24"/>
        </w:rPr>
        <w:t>JAAS</w:t>
      </w:r>
      <w:r>
        <w:rPr>
          <w:rFonts w:ascii="宋体" w:hAnsi="宋体" w:hint="eastAsia"/>
          <w:sz w:val="24"/>
        </w:rPr>
        <w:t>-JG-20</w:t>
      </w:r>
      <w:r w:rsidR="003A2811">
        <w:rPr>
          <w:rFonts w:ascii="宋体" w:hAnsi="宋体"/>
          <w:sz w:val="24"/>
        </w:rPr>
        <w:t>20</w:t>
      </w:r>
      <w:r w:rsidR="00DA13BF">
        <w:rPr>
          <w:rFonts w:ascii="宋体" w:hAnsi="宋体"/>
          <w:sz w:val="24"/>
        </w:rPr>
        <w:t>01</w:t>
      </w:r>
    </w:p>
    <w:p w:rsidR="003A2811" w:rsidRDefault="003A2811">
      <w:pPr>
        <w:jc w:val="center"/>
        <w:rPr>
          <w:rFonts w:ascii="方正行楷简体" w:eastAsia="方正行楷简体" w:hAnsi="Arial"/>
          <w:sz w:val="28"/>
        </w:rPr>
      </w:pPr>
    </w:p>
    <w:p w:rsidR="003257A6" w:rsidRDefault="000C454F">
      <w:pPr>
        <w:jc w:val="center"/>
        <w:rPr>
          <w:rFonts w:ascii="方正行楷简体" w:eastAsia="方正行楷简体" w:hAnsi="Arial"/>
          <w:sz w:val="28"/>
        </w:rPr>
      </w:pPr>
      <w:r>
        <w:rPr>
          <w:rFonts w:ascii="方正行楷简体" w:eastAsia="方正行楷简体" w:hAnsi="Arial" w:hint="eastAsia"/>
          <w:sz w:val="28"/>
        </w:rPr>
        <w:t>目     录</w:t>
      </w:r>
    </w:p>
    <w:p w:rsidR="003257A6" w:rsidRDefault="000C454F">
      <w:pPr>
        <w:ind w:firstLineChars="1100" w:firstLine="3092"/>
        <w:rPr>
          <w:rFonts w:eastAsia="黑体"/>
          <w:b/>
          <w:bCs/>
          <w:sz w:val="28"/>
        </w:rPr>
      </w:pPr>
      <w:r>
        <w:rPr>
          <w:rFonts w:eastAsia="黑体" w:hint="eastAsia"/>
          <w:b/>
          <w:bCs/>
          <w:sz w:val="28"/>
        </w:rPr>
        <w:t>供货一览表</w:t>
      </w:r>
    </w:p>
    <w:p w:rsidR="003257A6" w:rsidRDefault="000C454F">
      <w:pPr>
        <w:ind w:firstLineChars="1100" w:firstLine="3092"/>
        <w:rPr>
          <w:rFonts w:eastAsia="黑体"/>
          <w:b/>
          <w:bCs/>
          <w:sz w:val="28"/>
        </w:rPr>
      </w:pPr>
      <w:r>
        <w:rPr>
          <w:rFonts w:eastAsia="黑体" w:hint="eastAsia"/>
          <w:b/>
          <w:bCs/>
          <w:sz w:val="28"/>
        </w:rPr>
        <w:t>谈判响应报价表</w:t>
      </w:r>
    </w:p>
    <w:p w:rsidR="003257A6" w:rsidRDefault="000C454F">
      <w:pPr>
        <w:ind w:firstLineChars="1100" w:firstLine="3092"/>
        <w:rPr>
          <w:rFonts w:eastAsia="黑体"/>
          <w:b/>
          <w:bCs/>
          <w:sz w:val="28"/>
        </w:rPr>
      </w:pPr>
      <w:r>
        <w:rPr>
          <w:rFonts w:eastAsia="黑体" w:hint="eastAsia"/>
          <w:b/>
          <w:bCs/>
          <w:sz w:val="28"/>
        </w:rPr>
        <w:t>技术参数响应与偏离表</w:t>
      </w:r>
    </w:p>
    <w:p w:rsidR="003257A6" w:rsidRDefault="000C454F">
      <w:pPr>
        <w:ind w:firstLineChars="1100" w:firstLine="3092"/>
        <w:rPr>
          <w:rFonts w:eastAsia="黑体"/>
          <w:b/>
          <w:bCs/>
          <w:sz w:val="28"/>
        </w:rPr>
      </w:pPr>
      <w:r>
        <w:rPr>
          <w:rFonts w:eastAsia="黑体" w:hint="eastAsia"/>
          <w:b/>
          <w:bCs/>
          <w:sz w:val="28"/>
        </w:rPr>
        <w:t>附</w:t>
      </w:r>
      <w:r>
        <w:rPr>
          <w:rFonts w:eastAsia="黑体" w:hint="eastAsia"/>
          <w:b/>
          <w:bCs/>
          <w:sz w:val="28"/>
        </w:rPr>
        <w:t xml:space="preserve">1 </w:t>
      </w:r>
      <w:r>
        <w:rPr>
          <w:rFonts w:eastAsia="黑体" w:hint="eastAsia"/>
          <w:b/>
          <w:bCs/>
          <w:sz w:val="28"/>
        </w:rPr>
        <w:t>服务承诺、培训承诺</w:t>
      </w:r>
    </w:p>
    <w:p w:rsidR="003257A6" w:rsidRDefault="000C454F">
      <w:pPr>
        <w:ind w:firstLineChars="1100" w:firstLine="3092"/>
      </w:pPr>
      <w:r>
        <w:rPr>
          <w:rFonts w:eastAsia="黑体" w:hint="eastAsia"/>
          <w:b/>
          <w:bCs/>
          <w:sz w:val="28"/>
        </w:rPr>
        <w:t>附</w:t>
      </w:r>
      <w:r>
        <w:rPr>
          <w:rFonts w:eastAsia="黑体" w:hint="eastAsia"/>
          <w:b/>
          <w:bCs/>
          <w:sz w:val="28"/>
        </w:rPr>
        <w:t xml:space="preserve">2 </w:t>
      </w:r>
      <w:r>
        <w:rPr>
          <w:rFonts w:eastAsia="黑体" w:hint="eastAsia"/>
          <w:b/>
          <w:bCs/>
          <w:sz w:val="28"/>
        </w:rPr>
        <w:t>资格证明文件</w:t>
      </w:r>
      <w:r>
        <w:rPr>
          <w:rFonts w:ascii="黑体" w:eastAsia="黑体" w:hint="eastAsia"/>
          <w:b/>
          <w:bCs/>
          <w:sz w:val="28"/>
        </w:rPr>
        <w:t xml:space="preserve"> </w:t>
      </w:r>
    </w:p>
    <w:p w:rsidR="003257A6" w:rsidRDefault="000C454F">
      <w:pPr>
        <w:wordWrap w:val="0"/>
        <w:ind w:firstLine="900"/>
        <w:jc w:val="right"/>
        <w:rPr>
          <w:rFonts w:ascii="黑体" w:eastAsia="黑体" w:hAnsi="Arial"/>
          <w:b/>
          <w:bCs/>
          <w:sz w:val="28"/>
        </w:rPr>
      </w:pPr>
      <w:r>
        <w:rPr>
          <w:rFonts w:ascii="方正行楷简体" w:eastAsia="方正行楷简体" w:hAnsi="Arial" w:hint="eastAsia"/>
          <w:sz w:val="28"/>
        </w:rPr>
        <w:t xml:space="preserve">       </w:t>
      </w:r>
      <w:r>
        <w:rPr>
          <w:rFonts w:ascii="方正行楷简体" w:eastAsia="方正行楷简体" w:hAnsi="Arial" w:hint="eastAsia"/>
          <w:sz w:val="30"/>
        </w:rPr>
        <w:t xml:space="preserve">                     </w:t>
      </w:r>
      <w:r>
        <w:rPr>
          <w:rFonts w:ascii="黑体" w:eastAsia="黑体" w:hAnsi="Arial" w:hint="eastAsia"/>
          <w:b/>
          <w:bCs/>
          <w:sz w:val="28"/>
        </w:rPr>
        <w:t xml:space="preserve">    </w:t>
      </w:r>
    </w:p>
    <w:p w:rsidR="003257A6" w:rsidRDefault="003257A6">
      <w:pPr>
        <w:ind w:firstLine="900"/>
        <w:jc w:val="right"/>
        <w:rPr>
          <w:rFonts w:ascii="黑体" w:eastAsia="黑体" w:hAnsi="Arial"/>
          <w:b/>
          <w:bCs/>
          <w:sz w:val="28"/>
        </w:rPr>
      </w:pPr>
    </w:p>
    <w:p w:rsidR="003257A6" w:rsidRDefault="003257A6">
      <w:pPr>
        <w:ind w:firstLine="900"/>
        <w:jc w:val="right"/>
        <w:rPr>
          <w:rFonts w:ascii="黑体" w:eastAsia="黑体" w:hAnsi="Arial"/>
          <w:b/>
          <w:bCs/>
          <w:sz w:val="28"/>
        </w:rPr>
      </w:pPr>
    </w:p>
    <w:p w:rsidR="003257A6" w:rsidRDefault="003257A6">
      <w:pPr>
        <w:ind w:firstLine="900"/>
        <w:jc w:val="center"/>
        <w:rPr>
          <w:rFonts w:ascii="黑体" w:eastAsia="黑体" w:hAnsi="Arial"/>
          <w:b/>
          <w:bCs/>
          <w:sz w:val="28"/>
        </w:rPr>
      </w:pPr>
    </w:p>
    <w:p w:rsidR="003257A6" w:rsidRDefault="000C454F">
      <w:pPr>
        <w:ind w:firstLine="900"/>
        <w:jc w:val="center"/>
        <w:rPr>
          <w:rFonts w:ascii="黑体" w:eastAsia="黑体" w:hAnsi="Arial"/>
          <w:b/>
          <w:bCs/>
          <w:sz w:val="28"/>
        </w:rPr>
      </w:pPr>
      <w:r>
        <w:rPr>
          <w:rFonts w:ascii="黑体" w:eastAsia="黑体" w:hAnsi="Arial" w:hint="eastAsia"/>
          <w:b/>
          <w:bCs/>
          <w:sz w:val="28"/>
        </w:rPr>
        <w:t xml:space="preserve">参加谈判供应商 ：　　　　　　　　　　    </w:t>
      </w:r>
    </w:p>
    <w:p w:rsidR="003257A6" w:rsidRDefault="003257A6">
      <w:pPr>
        <w:ind w:firstLine="900"/>
        <w:jc w:val="right"/>
        <w:rPr>
          <w:rFonts w:ascii="黑体" w:eastAsia="黑体" w:hAnsi="Arial"/>
          <w:b/>
          <w:bCs/>
          <w:sz w:val="28"/>
        </w:rPr>
      </w:pPr>
    </w:p>
    <w:p w:rsidR="003257A6" w:rsidRDefault="000C454F">
      <w:pPr>
        <w:ind w:firstLine="900"/>
        <w:jc w:val="center"/>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日</w:t>
      </w:r>
      <w:bookmarkStart w:id="275" w:name="_Toc61149620"/>
    </w:p>
    <w:bookmarkEnd w:id="275"/>
    <w:p w:rsidR="003257A6" w:rsidRDefault="003257A6">
      <w:pPr>
        <w:ind w:right="316"/>
        <w:rPr>
          <w:rFonts w:ascii="宋体" w:hAnsi="宋体"/>
          <w:sz w:val="24"/>
        </w:rPr>
      </w:pPr>
    </w:p>
    <w:p w:rsidR="003257A6" w:rsidRDefault="000C454F">
      <w:pPr>
        <w:pStyle w:val="1"/>
        <w:spacing w:line="200" w:lineRule="atLeast"/>
        <w:rPr>
          <w:rFonts w:ascii="宋体" w:eastAsia="宋体" w:hAnsi="宋体"/>
        </w:rPr>
      </w:pPr>
      <w:bookmarkStart w:id="276" w:name="_Toc61149622"/>
      <w:r>
        <w:rPr>
          <w:rFonts w:ascii="宋体" w:eastAsia="宋体" w:hAnsi="宋体" w:hint="eastAsia"/>
          <w:b/>
          <w:sz w:val="48"/>
        </w:rPr>
        <w:br w:type="page"/>
      </w:r>
      <w:r>
        <w:rPr>
          <w:rFonts w:ascii="宋体" w:eastAsia="宋体" w:hAnsi="宋体" w:hint="eastAsia"/>
          <w:b/>
          <w:sz w:val="48"/>
        </w:rPr>
        <w:lastRenderedPageBreak/>
        <w:t>供货一览表</w:t>
      </w:r>
      <w:bookmarkEnd w:id="276"/>
      <w:r>
        <w:rPr>
          <w:rFonts w:ascii="宋体" w:eastAsia="宋体" w:hAnsi="宋体" w:hint="eastAsia"/>
          <w:b/>
          <w:sz w:val="48"/>
        </w:rPr>
        <w:t>（分包   ）</w:t>
      </w:r>
    </w:p>
    <w:p w:rsidR="003257A6" w:rsidRDefault="000C454F">
      <w:pPr>
        <w:pStyle w:val="a0"/>
        <w:rPr>
          <w:rFonts w:ascii="宋体" w:hAnsi="宋体"/>
          <w:sz w:val="24"/>
        </w:rPr>
      </w:pPr>
      <w:r>
        <w:rPr>
          <w:rFonts w:ascii="宋体" w:hAnsi="宋体" w:hint="eastAsia"/>
          <w:sz w:val="24"/>
        </w:rPr>
        <w:t>参加谈判供应商全称（加盖公章）：          标书编号：</w:t>
      </w:r>
      <w:r>
        <w:rPr>
          <w:rFonts w:ascii="宋体" w:hAnsi="宋体"/>
          <w:sz w:val="24"/>
        </w:rPr>
        <w:t>JAAS</w:t>
      </w:r>
      <w:r w:rsidR="00DA13BF">
        <w:rPr>
          <w:rFonts w:ascii="宋体" w:hAnsi="宋体" w:hint="eastAsia"/>
          <w:sz w:val="24"/>
        </w:rPr>
        <w:t>-J</w:t>
      </w:r>
      <w:r w:rsidR="00DA13BF">
        <w:rPr>
          <w:rFonts w:ascii="宋体" w:hAnsi="宋体"/>
          <w:sz w:val="24"/>
        </w:rPr>
        <w:t>G</w:t>
      </w:r>
      <w:r>
        <w:rPr>
          <w:rFonts w:ascii="宋体" w:hAnsi="宋体" w:hint="eastAsia"/>
          <w:sz w:val="24"/>
        </w:rPr>
        <w:t>-20</w:t>
      </w:r>
      <w:r w:rsidR="003A2811">
        <w:rPr>
          <w:rFonts w:ascii="宋体" w:hAnsi="宋体"/>
          <w:sz w:val="24"/>
        </w:rPr>
        <w:t>20</w:t>
      </w:r>
      <w:r w:rsidR="00DA13BF">
        <w:rPr>
          <w:rFonts w:ascii="宋体" w:hAnsi="宋体"/>
          <w:sz w:val="24"/>
        </w:rPr>
        <w:t>01</w:t>
      </w:r>
      <w:r>
        <w:rPr>
          <w:rFonts w:ascii="宋体" w:hAnsi="宋体" w:hint="eastAsia"/>
          <w:sz w:val="24"/>
        </w:rPr>
        <w:t>号</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2079"/>
        <w:gridCol w:w="945"/>
        <w:gridCol w:w="900"/>
        <w:gridCol w:w="990"/>
        <w:gridCol w:w="1095"/>
        <w:gridCol w:w="750"/>
      </w:tblGrid>
      <w:tr w:rsidR="003257A6">
        <w:trPr>
          <w:trHeight w:val="767"/>
        </w:trPr>
        <w:tc>
          <w:tcPr>
            <w:tcW w:w="828" w:type="dxa"/>
            <w:vAlign w:val="center"/>
          </w:tcPr>
          <w:p w:rsidR="003257A6" w:rsidRDefault="000C454F">
            <w:pPr>
              <w:jc w:val="center"/>
              <w:rPr>
                <w:rFonts w:ascii="宋体" w:hAnsi="宋体"/>
                <w:sz w:val="24"/>
              </w:rPr>
            </w:pPr>
            <w:r>
              <w:rPr>
                <w:rFonts w:ascii="宋体" w:hAnsi="宋体" w:hint="eastAsia"/>
                <w:sz w:val="24"/>
              </w:rPr>
              <w:t>编号</w:t>
            </w:r>
          </w:p>
        </w:tc>
        <w:tc>
          <w:tcPr>
            <w:tcW w:w="1800" w:type="dxa"/>
            <w:vAlign w:val="center"/>
          </w:tcPr>
          <w:p w:rsidR="003257A6" w:rsidRDefault="000C454F">
            <w:pPr>
              <w:jc w:val="center"/>
              <w:rPr>
                <w:rFonts w:ascii="宋体" w:hAnsi="宋体"/>
                <w:sz w:val="24"/>
              </w:rPr>
            </w:pPr>
            <w:r>
              <w:rPr>
                <w:rFonts w:ascii="宋体" w:hAnsi="宋体" w:hint="eastAsia"/>
                <w:sz w:val="24"/>
              </w:rPr>
              <w:t>货物名称</w:t>
            </w:r>
          </w:p>
        </w:tc>
        <w:tc>
          <w:tcPr>
            <w:tcW w:w="2079" w:type="dxa"/>
            <w:vAlign w:val="center"/>
          </w:tcPr>
          <w:p w:rsidR="003257A6" w:rsidRDefault="000C454F">
            <w:pPr>
              <w:jc w:val="center"/>
              <w:rPr>
                <w:rFonts w:ascii="宋体" w:hAnsi="宋体"/>
                <w:sz w:val="24"/>
              </w:rPr>
            </w:pPr>
            <w:r>
              <w:rPr>
                <w:rFonts w:ascii="宋体" w:hAnsi="宋体" w:hint="eastAsia"/>
                <w:sz w:val="24"/>
              </w:rPr>
              <w:t>品 牌 型 号</w:t>
            </w:r>
          </w:p>
        </w:tc>
        <w:tc>
          <w:tcPr>
            <w:tcW w:w="945" w:type="dxa"/>
            <w:vAlign w:val="center"/>
          </w:tcPr>
          <w:p w:rsidR="003257A6" w:rsidRDefault="000C454F">
            <w:pPr>
              <w:jc w:val="center"/>
              <w:rPr>
                <w:rFonts w:ascii="宋体" w:hAnsi="宋体"/>
                <w:sz w:val="24"/>
              </w:rPr>
            </w:pPr>
            <w:r>
              <w:rPr>
                <w:rFonts w:ascii="宋体" w:hAnsi="宋体" w:hint="eastAsia"/>
                <w:sz w:val="24"/>
              </w:rPr>
              <w:t>数量</w:t>
            </w:r>
          </w:p>
        </w:tc>
        <w:tc>
          <w:tcPr>
            <w:tcW w:w="900" w:type="dxa"/>
            <w:vAlign w:val="center"/>
          </w:tcPr>
          <w:p w:rsidR="003257A6" w:rsidRDefault="000C454F">
            <w:pPr>
              <w:jc w:val="center"/>
              <w:rPr>
                <w:rFonts w:ascii="宋体" w:hAnsi="宋体"/>
                <w:sz w:val="24"/>
              </w:rPr>
            </w:pPr>
            <w:r>
              <w:rPr>
                <w:rFonts w:ascii="宋体" w:hAnsi="宋体" w:hint="eastAsia"/>
                <w:sz w:val="24"/>
              </w:rPr>
              <w:t>产地</w:t>
            </w:r>
          </w:p>
        </w:tc>
        <w:tc>
          <w:tcPr>
            <w:tcW w:w="990" w:type="dxa"/>
            <w:vAlign w:val="center"/>
          </w:tcPr>
          <w:p w:rsidR="003257A6" w:rsidRDefault="000C454F">
            <w:pPr>
              <w:jc w:val="center"/>
              <w:rPr>
                <w:rFonts w:ascii="宋体" w:hAnsi="宋体"/>
                <w:sz w:val="24"/>
              </w:rPr>
            </w:pPr>
            <w:r>
              <w:rPr>
                <w:rFonts w:ascii="宋体" w:hAnsi="宋体" w:hint="eastAsia"/>
                <w:sz w:val="24"/>
              </w:rPr>
              <w:t>质保期</w:t>
            </w:r>
          </w:p>
        </w:tc>
        <w:tc>
          <w:tcPr>
            <w:tcW w:w="1095" w:type="dxa"/>
            <w:vAlign w:val="center"/>
          </w:tcPr>
          <w:p w:rsidR="003257A6" w:rsidRDefault="000C454F">
            <w:pPr>
              <w:jc w:val="center"/>
              <w:rPr>
                <w:rFonts w:ascii="宋体" w:hAnsi="宋体"/>
                <w:sz w:val="24"/>
              </w:rPr>
            </w:pPr>
            <w:r>
              <w:rPr>
                <w:rFonts w:ascii="宋体" w:hAnsi="宋体" w:hint="eastAsia"/>
                <w:sz w:val="24"/>
              </w:rPr>
              <w:t>交货期</w:t>
            </w:r>
          </w:p>
        </w:tc>
        <w:tc>
          <w:tcPr>
            <w:tcW w:w="750" w:type="dxa"/>
            <w:vAlign w:val="center"/>
          </w:tcPr>
          <w:p w:rsidR="003257A6" w:rsidRDefault="000C454F">
            <w:pPr>
              <w:jc w:val="center"/>
              <w:rPr>
                <w:rFonts w:ascii="宋体" w:hAnsi="宋体"/>
                <w:sz w:val="24"/>
              </w:rPr>
            </w:pPr>
            <w:r>
              <w:rPr>
                <w:rFonts w:ascii="宋体" w:hAnsi="宋体" w:hint="eastAsia"/>
                <w:sz w:val="24"/>
              </w:rPr>
              <w:t>备注</w:t>
            </w:r>
          </w:p>
        </w:tc>
      </w:tr>
      <w:tr w:rsidR="003257A6">
        <w:trPr>
          <w:trHeight w:val="379"/>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bl>
    <w:p w:rsidR="003257A6" w:rsidRDefault="000C454F">
      <w:pPr>
        <w:pStyle w:val="a5"/>
        <w:rPr>
          <w:rFonts w:ascii="宋体" w:hAnsi="宋体"/>
          <w:bCs/>
          <w:sz w:val="28"/>
        </w:rPr>
      </w:pPr>
      <w:r>
        <w:rPr>
          <w:rFonts w:ascii="宋体" w:hAnsi="宋体" w:hint="eastAsia"/>
          <w:bCs/>
        </w:rPr>
        <w:t>谈判文件签署人（签字或盖章）：</w:t>
      </w:r>
    </w:p>
    <w:p w:rsidR="003257A6" w:rsidRDefault="000C454F">
      <w:pPr>
        <w:rPr>
          <w:rFonts w:ascii="宋体" w:hAnsi="宋体"/>
          <w:b/>
          <w:sz w:val="28"/>
        </w:rPr>
      </w:pPr>
      <w:r>
        <w:rPr>
          <w:rFonts w:ascii="宋体" w:hAnsi="宋体" w:hint="eastAsia"/>
          <w:b/>
          <w:sz w:val="28"/>
        </w:rPr>
        <w:t>注：各分包需单独分页填写。</w:t>
      </w:r>
    </w:p>
    <w:p w:rsidR="003257A6" w:rsidRDefault="000C454F">
      <w:pPr>
        <w:pStyle w:val="1"/>
        <w:spacing w:line="200" w:lineRule="atLeast"/>
        <w:jc w:val="both"/>
        <w:rPr>
          <w:rFonts w:ascii="宋体" w:eastAsia="宋体" w:hAnsi="宋体"/>
          <w:b/>
          <w:sz w:val="44"/>
        </w:rPr>
      </w:pPr>
      <w:bookmarkStart w:id="277" w:name="_Toc26554098"/>
      <w:bookmarkStart w:id="278" w:name="_Toc61149623"/>
      <w:r>
        <w:rPr>
          <w:rFonts w:ascii="宋体" w:eastAsia="宋体" w:hAnsi="宋体" w:hint="eastAsia"/>
          <w:b/>
          <w:sz w:val="48"/>
        </w:rPr>
        <w:t xml:space="preserve">       分包</w:t>
      </w:r>
      <w:r>
        <w:rPr>
          <w:rFonts w:ascii="宋体" w:eastAsia="宋体" w:hAnsi="宋体" w:hint="eastAsia"/>
          <w:b/>
          <w:sz w:val="48"/>
          <w:u w:val="single"/>
        </w:rPr>
        <w:t xml:space="preserve">   </w:t>
      </w:r>
      <w:r>
        <w:rPr>
          <w:rFonts w:ascii="宋体" w:eastAsia="宋体" w:hAnsi="宋体" w:hint="eastAsia"/>
          <w:b/>
          <w:sz w:val="48"/>
        </w:rPr>
        <w:t xml:space="preserve">  谈判响应报价表</w:t>
      </w:r>
      <w:bookmarkEnd w:id="277"/>
      <w:bookmarkEnd w:id="278"/>
    </w:p>
    <w:p w:rsidR="003257A6" w:rsidRDefault="000C454F">
      <w:pPr>
        <w:rPr>
          <w:rFonts w:ascii="宋体" w:hAnsi="宋体"/>
          <w:b/>
          <w:sz w:val="28"/>
        </w:rPr>
      </w:pPr>
      <w:r>
        <w:rPr>
          <w:rFonts w:ascii="宋体" w:hAnsi="宋体" w:hint="eastAsia"/>
          <w:sz w:val="32"/>
        </w:rPr>
        <w:t xml:space="preserve">  </w:t>
      </w:r>
      <w:r>
        <w:rPr>
          <w:rFonts w:ascii="宋体" w:hAnsi="宋体" w:hint="eastAsia"/>
          <w:sz w:val="24"/>
        </w:rPr>
        <w:t xml:space="preserve">  谈判报价应为实施、供应、完成、质量保证、维护本项目相应分包所必须的部费用，即实施合同所需要的全部开支价款均已列入。（谈判报价填报要求参见 “参加谈判供应商须知”）。</w:t>
      </w:r>
    </w:p>
    <w:p w:rsidR="003257A6" w:rsidRDefault="000C454F">
      <w:pPr>
        <w:spacing w:line="380" w:lineRule="exact"/>
        <w:jc w:val="center"/>
        <w:rPr>
          <w:rFonts w:ascii="宋体" w:hAnsi="宋体"/>
          <w:sz w:val="24"/>
        </w:rPr>
      </w:pPr>
      <w:r>
        <w:rPr>
          <w:rFonts w:ascii="宋体" w:hAnsi="宋体" w:hint="eastAsia"/>
          <w:sz w:val="24"/>
        </w:rPr>
        <w:t>参加谈判供应商全称（盖章）：</w:t>
      </w:r>
      <w:r>
        <w:rPr>
          <w:rFonts w:ascii="宋体" w:hAnsi="宋体" w:hint="eastAsia"/>
          <w:sz w:val="24"/>
          <w:u w:val="single"/>
        </w:rPr>
        <w:t xml:space="preserve">                 </w:t>
      </w:r>
      <w:r>
        <w:rPr>
          <w:rFonts w:ascii="宋体" w:hAnsi="宋体" w:hint="eastAsia"/>
          <w:sz w:val="24"/>
        </w:rPr>
        <w:t xml:space="preserve"> 谈判编号：</w:t>
      </w:r>
      <w:r>
        <w:rPr>
          <w:rFonts w:ascii="宋体" w:hAnsi="宋体"/>
          <w:sz w:val="24"/>
        </w:rPr>
        <w:t>JAAS</w:t>
      </w:r>
      <w:r w:rsidR="00DA13BF">
        <w:rPr>
          <w:rFonts w:ascii="宋体" w:hAnsi="宋体" w:hint="eastAsia"/>
          <w:sz w:val="24"/>
        </w:rPr>
        <w:t>-JG</w:t>
      </w:r>
      <w:r>
        <w:rPr>
          <w:rFonts w:ascii="宋体" w:hAnsi="宋体" w:hint="eastAsia"/>
          <w:sz w:val="24"/>
        </w:rPr>
        <w:t>-20</w:t>
      </w:r>
      <w:r w:rsidR="003A2811">
        <w:rPr>
          <w:rFonts w:ascii="宋体" w:hAnsi="宋体"/>
          <w:sz w:val="24"/>
        </w:rPr>
        <w:t>20</w:t>
      </w:r>
      <w:r w:rsidR="00DA13BF">
        <w:rPr>
          <w:rFonts w:ascii="宋体" w:hAnsi="宋体"/>
          <w:sz w:val="24"/>
        </w:rPr>
        <w:t>01</w:t>
      </w:r>
      <w:r>
        <w:rPr>
          <w:rFonts w:ascii="宋体" w:hAnsi="宋体" w:hint="eastAsia"/>
          <w:sz w:val="24"/>
        </w:rPr>
        <w:t>号</w:t>
      </w:r>
    </w:p>
    <w:p w:rsidR="003257A6" w:rsidRDefault="000C454F">
      <w:pPr>
        <w:spacing w:line="380" w:lineRule="exact"/>
        <w:rPr>
          <w:rFonts w:ascii="宋体" w:hAnsi="宋体"/>
          <w:sz w:val="24"/>
        </w:rPr>
      </w:pPr>
      <w:r>
        <w:rPr>
          <w:rFonts w:ascii="宋体" w:hAnsi="宋体" w:hint="eastAsia"/>
          <w:sz w:val="24"/>
        </w:rPr>
        <w:t xml:space="preserve">    </w:t>
      </w:r>
    </w:p>
    <w:p w:rsidR="003257A6" w:rsidRDefault="000C454F">
      <w:pPr>
        <w:spacing w:line="380" w:lineRule="exact"/>
        <w:rPr>
          <w:rFonts w:ascii="宋体" w:hAnsi="宋体"/>
          <w:sz w:val="24"/>
        </w:rPr>
      </w:pPr>
      <w:r>
        <w:rPr>
          <w:rFonts w:ascii="宋体" w:hAnsi="宋体" w:hint="eastAsia"/>
          <w:sz w:val="24"/>
        </w:rPr>
        <w:lastRenderedPageBreak/>
        <w:t xml:space="preserve"> 项目名称：科研设备                    分包号:</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800"/>
        <w:gridCol w:w="1644"/>
        <w:gridCol w:w="1644"/>
      </w:tblGrid>
      <w:tr w:rsidR="003257A6">
        <w:trPr>
          <w:cantSplit/>
          <w:trHeight w:val="495"/>
          <w:jc w:val="center"/>
        </w:trPr>
        <w:tc>
          <w:tcPr>
            <w:tcW w:w="3240" w:type="dxa"/>
            <w:vAlign w:val="center"/>
          </w:tcPr>
          <w:p w:rsidR="003257A6" w:rsidRDefault="000C454F">
            <w:pPr>
              <w:spacing w:line="380" w:lineRule="exact"/>
              <w:jc w:val="center"/>
              <w:rPr>
                <w:rFonts w:ascii="宋体" w:hAnsi="宋体"/>
                <w:sz w:val="24"/>
              </w:rPr>
            </w:pPr>
            <w:r>
              <w:rPr>
                <w:rFonts w:ascii="宋体" w:hAnsi="宋体" w:hint="eastAsia"/>
                <w:sz w:val="24"/>
              </w:rPr>
              <w:t>设 备 名  称</w:t>
            </w:r>
          </w:p>
        </w:tc>
        <w:tc>
          <w:tcPr>
            <w:tcW w:w="1800" w:type="dxa"/>
            <w:vAlign w:val="center"/>
          </w:tcPr>
          <w:p w:rsidR="003257A6" w:rsidRDefault="000C454F">
            <w:pPr>
              <w:spacing w:line="380" w:lineRule="exact"/>
              <w:jc w:val="center"/>
              <w:rPr>
                <w:rFonts w:ascii="宋体" w:hAnsi="宋体"/>
                <w:sz w:val="24"/>
              </w:rPr>
            </w:pPr>
            <w:r>
              <w:rPr>
                <w:rFonts w:ascii="宋体" w:hAnsi="宋体" w:hint="eastAsia"/>
                <w:sz w:val="24"/>
              </w:rPr>
              <w:t>数量</w:t>
            </w:r>
          </w:p>
        </w:tc>
        <w:tc>
          <w:tcPr>
            <w:tcW w:w="1644" w:type="dxa"/>
            <w:vAlign w:val="center"/>
          </w:tcPr>
          <w:p w:rsidR="003257A6" w:rsidRDefault="000C454F">
            <w:pPr>
              <w:spacing w:line="380" w:lineRule="exact"/>
              <w:jc w:val="center"/>
              <w:rPr>
                <w:rFonts w:ascii="宋体" w:hAnsi="宋体"/>
                <w:sz w:val="24"/>
              </w:rPr>
            </w:pPr>
            <w:r>
              <w:rPr>
                <w:rFonts w:ascii="宋体" w:hAnsi="宋体" w:hint="eastAsia"/>
                <w:sz w:val="24"/>
              </w:rPr>
              <w:t>单价(万元)</w:t>
            </w:r>
          </w:p>
        </w:tc>
        <w:tc>
          <w:tcPr>
            <w:tcW w:w="1644" w:type="dxa"/>
            <w:vAlign w:val="center"/>
          </w:tcPr>
          <w:p w:rsidR="003257A6" w:rsidRDefault="000C454F">
            <w:pPr>
              <w:spacing w:line="380" w:lineRule="exact"/>
              <w:jc w:val="center"/>
              <w:rPr>
                <w:rFonts w:ascii="宋体" w:hAnsi="宋体"/>
                <w:sz w:val="24"/>
              </w:rPr>
            </w:pPr>
            <w:r>
              <w:rPr>
                <w:rFonts w:ascii="宋体" w:hAnsi="宋体" w:hint="eastAsia"/>
                <w:sz w:val="24"/>
              </w:rPr>
              <w:t>总价(万元)</w:t>
            </w:r>
          </w:p>
        </w:tc>
      </w:tr>
      <w:tr w:rsidR="003257A6">
        <w:trPr>
          <w:cantSplit/>
          <w:trHeight w:val="558"/>
          <w:jc w:val="center"/>
        </w:trPr>
        <w:tc>
          <w:tcPr>
            <w:tcW w:w="3240" w:type="dxa"/>
            <w:vAlign w:val="center"/>
          </w:tcPr>
          <w:p w:rsidR="003257A6" w:rsidRDefault="003257A6">
            <w:pPr>
              <w:spacing w:line="380" w:lineRule="exact"/>
              <w:rPr>
                <w:rFonts w:ascii="宋体" w:hAnsi="宋体"/>
                <w:sz w:val="24"/>
              </w:rPr>
            </w:pPr>
          </w:p>
        </w:tc>
        <w:tc>
          <w:tcPr>
            <w:tcW w:w="1800"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r>
      <w:tr w:rsidR="003257A6">
        <w:trPr>
          <w:cantSplit/>
          <w:trHeight w:val="650"/>
          <w:jc w:val="center"/>
        </w:trPr>
        <w:tc>
          <w:tcPr>
            <w:tcW w:w="3240" w:type="dxa"/>
            <w:vAlign w:val="center"/>
          </w:tcPr>
          <w:p w:rsidR="003257A6" w:rsidRDefault="003257A6">
            <w:pPr>
              <w:spacing w:line="380" w:lineRule="exact"/>
              <w:rPr>
                <w:rFonts w:ascii="宋体" w:hAnsi="宋体"/>
                <w:sz w:val="24"/>
              </w:rPr>
            </w:pPr>
          </w:p>
        </w:tc>
        <w:tc>
          <w:tcPr>
            <w:tcW w:w="1800"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r>
      <w:tr w:rsidR="003257A6">
        <w:trPr>
          <w:cantSplit/>
          <w:trHeight w:val="650"/>
          <w:jc w:val="center"/>
        </w:trPr>
        <w:tc>
          <w:tcPr>
            <w:tcW w:w="3240" w:type="dxa"/>
            <w:vAlign w:val="center"/>
          </w:tcPr>
          <w:p w:rsidR="003257A6" w:rsidRDefault="003257A6">
            <w:pPr>
              <w:spacing w:line="380" w:lineRule="exact"/>
              <w:rPr>
                <w:rFonts w:ascii="宋体" w:hAnsi="宋体"/>
                <w:sz w:val="24"/>
              </w:rPr>
            </w:pPr>
          </w:p>
        </w:tc>
        <w:tc>
          <w:tcPr>
            <w:tcW w:w="1800"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r>
      <w:tr w:rsidR="003257A6">
        <w:trPr>
          <w:cantSplit/>
          <w:trHeight w:val="650"/>
          <w:jc w:val="center"/>
        </w:trPr>
        <w:tc>
          <w:tcPr>
            <w:tcW w:w="3240" w:type="dxa"/>
            <w:vAlign w:val="center"/>
          </w:tcPr>
          <w:p w:rsidR="003257A6" w:rsidRDefault="000C454F">
            <w:pPr>
              <w:spacing w:line="380" w:lineRule="exact"/>
              <w:rPr>
                <w:rFonts w:ascii="宋体" w:hAnsi="宋体"/>
                <w:sz w:val="24"/>
              </w:rPr>
            </w:pPr>
            <w:r>
              <w:rPr>
                <w:rFonts w:ascii="宋体" w:hAnsi="宋体" w:hint="eastAsia"/>
                <w:sz w:val="24"/>
              </w:rPr>
              <w:t>其他报价</w:t>
            </w:r>
          </w:p>
        </w:tc>
        <w:tc>
          <w:tcPr>
            <w:tcW w:w="5088" w:type="dxa"/>
            <w:gridSpan w:val="3"/>
            <w:vAlign w:val="center"/>
          </w:tcPr>
          <w:p w:rsidR="003257A6" w:rsidRDefault="000C454F">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3257A6" w:rsidRDefault="000C454F">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tc>
      </w:tr>
      <w:tr w:rsidR="003257A6">
        <w:trPr>
          <w:cantSplit/>
          <w:trHeight w:val="1005"/>
          <w:jc w:val="center"/>
        </w:trPr>
        <w:tc>
          <w:tcPr>
            <w:tcW w:w="3240" w:type="dxa"/>
            <w:vAlign w:val="center"/>
          </w:tcPr>
          <w:p w:rsidR="003257A6" w:rsidRDefault="000C454F">
            <w:pPr>
              <w:spacing w:line="380" w:lineRule="exact"/>
              <w:rPr>
                <w:rFonts w:ascii="宋体" w:hAnsi="宋体"/>
                <w:sz w:val="24"/>
              </w:rPr>
            </w:pPr>
            <w:r>
              <w:rPr>
                <w:rFonts w:ascii="宋体" w:hAnsi="宋体" w:hint="eastAsia"/>
                <w:sz w:val="24"/>
              </w:rPr>
              <w:t>分包总报价</w:t>
            </w:r>
          </w:p>
        </w:tc>
        <w:tc>
          <w:tcPr>
            <w:tcW w:w="5088" w:type="dxa"/>
            <w:gridSpan w:val="3"/>
            <w:vAlign w:val="center"/>
          </w:tcPr>
          <w:p w:rsidR="003257A6" w:rsidRDefault="000C454F">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3257A6" w:rsidRDefault="000C454F">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p w:rsidR="003257A6" w:rsidRDefault="003257A6">
            <w:pPr>
              <w:spacing w:line="380" w:lineRule="exact"/>
              <w:ind w:left="1200" w:hangingChars="500" w:hanging="1200"/>
              <w:rPr>
                <w:rFonts w:ascii="宋体" w:hAnsi="宋体"/>
                <w:sz w:val="24"/>
              </w:rPr>
            </w:pPr>
          </w:p>
        </w:tc>
      </w:tr>
      <w:tr w:rsidR="003257A6">
        <w:trPr>
          <w:cantSplit/>
          <w:trHeight w:val="495"/>
          <w:jc w:val="center"/>
        </w:trPr>
        <w:tc>
          <w:tcPr>
            <w:tcW w:w="3240" w:type="dxa"/>
            <w:vAlign w:val="center"/>
          </w:tcPr>
          <w:p w:rsidR="003257A6" w:rsidRDefault="000C454F">
            <w:pPr>
              <w:spacing w:line="380" w:lineRule="exact"/>
              <w:rPr>
                <w:rFonts w:ascii="宋体" w:hAnsi="宋体"/>
                <w:sz w:val="24"/>
              </w:rPr>
            </w:pPr>
            <w:r>
              <w:rPr>
                <w:rFonts w:ascii="宋体" w:hAnsi="宋体" w:hint="eastAsia"/>
                <w:sz w:val="24"/>
              </w:rPr>
              <w:t>投标设备是否进口及详细产地</w:t>
            </w:r>
          </w:p>
        </w:tc>
        <w:tc>
          <w:tcPr>
            <w:tcW w:w="5088" w:type="dxa"/>
            <w:gridSpan w:val="3"/>
            <w:vAlign w:val="center"/>
          </w:tcPr>
          <w:p w:rsidR="003257A6" w:rsidRDefault="003257A6">
            <w:pPr>
              <w:spacing w:line="380" w:lineRule="exact"/>
              <w:ind w:left="1200" w:hangingChars="500" w:hanging="1200"/>
              <w:rPr>
                <w:rFonts w:ascii="宋体" w:hAnsi="宋体"/>
                <w:sz w:val="24"/>
              </w:rPr>
            </w:pPr>
          </w:p>
        </w:tc>
      </w:tr>
    </w:tbl>
    <w:p w:rsidR="003257A6" w:rsidRDefault="000C454F">
      <w:pPr>
        <w:spacing w:line="380" w:lineRule="exact"/>
        <w:rPr>
          <w:rFonts w:ascii="宋体" w:hAnsi="宋体"/>
          <w:sz w:val="24"/>
        </w:rPr>
      </w:pPr>
      <w:r>
        <w:rPr>
          <w:rFonts w:ascii="宋体" w:hAnsi="宋体" w:hint="eastAsia"/>
          <w:sz w:val="24"/>
        </w:rPr>
        <w:t>谈判响应文件签署人（签字或盖章）：                    日期：</w:t>
      </w:r>
    </w:p>
    <w:p w:rsidR="003257A6" w:rsidRDefault="000C454F">
      <w:pPr>
        <w:rPr>
          <w:rFonts w:ascii="宋体" w:hAnsi="宋体"/>
          <w:b/>
          <w:sz w:val="28"/>
        </w:rPr>
      </w:pPr>
      <w:r>
        <w:rPr>
          <w:rFonts w:ascii="宋体" w:hAnsi="宋体" w:hint="eastAsia"/>
          <w:b/>
          <w:sz w:val="28"/>
        </w:rPr>
        <w:t>注：各分包需单独分页填写。</w:t>
      </w:r>
    </w:p>
    <w:p w:rsidR="003257A6" w:rsidRDefault="000C454F">
      <w:pPr>
        <w:pStyle w:val="1"/>
        <w:spacing w:line="200" w:lineRule="atLeast"/>
        <w:rPr>
          <w:rFonts w:ascii="宋体" w:eastAsia="宋体" w:hAnsi="宋体"/>
          <w:b/>
          <w:sz w:val="48"/>
        </w:rPr>
      </w:pPr>
      <w:r>
        <w:rPr>
          <w:rFonts w:ascii="宋体" w:eastAsia="宋体" w:hAnsi="宋体" w:hint="eastAsia"/>
          <w:b/>
          <w:sz w:val="48"/>
        </w:rPr>
        <w:t>技术参数响应与偏离表（分包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884"/>
        <w:gridCol w:w="2214"/>
        <w:gridCol w:w="1700"/>
      </w:tblGrid>
      <w:tr w:rsidR="003257A6">
        <w:tc>
          <w:tcPr>
            <w:tcW w:w="2148"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设备名称</w:t>
            </w:r>
          </w:p>
        </w:tc>
        <w:tc>
          <w:tcPr>
            <w:tcW w:w="2884"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谈判文件技术参数要求</w:t>
            </w:r>
          </w:p>
        </w:tc>
        <w:tc>
          <w:tcPr>
            <w:tcW w:w="2214"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谈判响应设备参数</w:t>
            </w:r>
          </w:p>
        </w:tc>
        <w:tc>
          <w:tcPr>
            <w:tcW w:w="1700"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响应与偏离</w:t>
            </w:r>
          </w:p>
        </w:tc>
      </w:tr>
      <w:tr w:rsidR="003257A6">
        <w:trPr>
          <w:trHeight w:val="723"/>
        </w:trPr>
        <w:tc>
          <w:tcPr>
            <w:tcW w:w="2148" w:type="dxa"/>
          </w:tcPr>
          <w:p w:rsidR="003257A6" w:rsidRDefault="003257A6">
            <w:pPr>
              <w:spacing w:line="240" w:lineRule="atLeast"/>
              <w:rPr>
                <w:rFonts w:ascii="宋体" w:hAnsi="宋体"/>
                <w:i/>
                <w:iCs/>
                <w:sz w:val="24"/>
                <w:u w:val="single"/>
              </w:rPr>
            </w:pPr>
          </w:p>
        </w:tc>
        <w:tc>
          <w:tcPr>
            <w:tcW w:w="2884" w:type="dxa"/>
          </w:tcPr>
          <w:p w:rsidR="003257A6" w:rsidRDefault="003257A6">
            <w:pPr>
              <w:pStyle w:val="a5"/>
              <w:spacing w:line="240" w:lineRule="atLeast"/>
              <w:rPr>
                <w:rFonts w:ascii="宋体" w:hAnsi="宋体"/>
                <w:i/>
                <w:iCs/>
                <w:u w:val="single"/>
              </w:rPr>
            </w:pPr>
          </w:p>
        </w:tc>
        <w:tc>
          <w:tcPr>
            <w:tcW w:w="2214" w:type="dxa"/>
          </w:tcPr>
          <w:p w:rsidR="003257A6" w:rsidRDefault="003257A6">
            <w:pPr>
              <w:pStyle w:val="a4"/>
              <w:spacing w:line="240" w:lineRule="atLeast"/>
              <w:rPr>
                <w:rFonts w:ascii="宋体" w:eastAsia="宋体" w:hAnsi="宋体"/>
                <w:sz w:val="21"/>
              </w:rPr>
            </w:pPr>
          </w:p>
        </w:tc>
        <w:tc>
          <w:tcPr>
            <w:tcW w:w="1700" w:type="dxa"/>
          </w:tcPr>
          <w:p w:rsidR="003257A6" w:rsidRDefault="003257A6">
            <w:pPr>
              <w:pStyle w:val="a4"/>
              <w:spacing w:line="240" w:lineRule="atLeast"/>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rPr>
            </w:pPr>
          </w:p>
        </w:tc>
        <w:tc>
          <w:tcPr>
            <w:tcW w:w="2214" w:type="dxa"/>
          </w:tcPr>
          <w:p w:rsidR="003257A6" w:rsidRDefault="003257A6">
            <w:pPr>
              <w:pStyle w:val="a4"/>
              <w:spacing w:line="360" w:lineRule="atLeast"/>
              <w:rPr>
                <w:rFonts w:ascii="宋体" w:eastAsia="宋体" w:hAnsi="宋体"/>
                <w:sz w:val="21"/>
              </w:rPr>
            </w:pPr>
          </w:p>
        </w:tc>
        <w:tc>
          <w:tcPr>
            <w:tcW w:w="1700" w:type="dxa"/>
          </w:tcPr>
          <w:p w:rsidR="003257A6" w:rsidRDefault="003257A6">
            <w:pPr>
              <w:pStyle w:val="a4"/>
              <w:spacing w:line="360" w:lineRule="atLeast"/>
              <w:rPr>
                <w:rFonts w:ascii="宋体" w:eastAsia="宋体" w:hAnsi="宋体"/>
                <w:sz w:val="21"/>
              </w:rPr>
            </w:pPr>
          </w:p>
        </w:tc>
      </w:tr>
      <w:tr w:rsidR="003257A6">
        <w:tc>
          <w:tcPr>
            <w:tcW w:w="2148" w:type="dxa"/>
          </w:tcPr>
          <w:p w:rsidR="003257A6" w:rsidRDefault="003257A6">
            <w:pPr>
              <w:spacing w:line="360" w:lineRule="atLeast"/>
              <w:rPr>
                <w:rFonts w:ascii="宋体" w:hAnsi="宋体"/>
                <w:i/>
                <w:iCs/>
                <w:sz w:val="24"/>
                <w:u w:val="single"/>
              </w:rPr>
            </w:pPr>
          </w:p>
        </w:tc>
        <w:tc>
          <w:tcPr>
            <w:tcW w:w="2884" w:type="dxa"/>
          </w:tcPr>
          <w:p w:rsidR="003257A6" w:rsidRDefault="003257A6">
            <w:pPr>
              <w:pStyle w:val="a5"/>
              <w:spacing w:line="360" w:lineRule="atLeast"/>
              <w:rPr>
                <w:rFonts w:ascii="宋体" w:hAnsi="宋体"/>
                <w:i/>
                <w:iCs/>
                <w:u w:val="single"/>
              </w:rPr>
            </w:pPr>
          </w:p>
        </w:tc>
        <w:tc>
          <w:tcPr>
            <w:tcW w:w="2214" w:type="dxa"/>
          </w:tcPr>
          <w:p w:rsidR="003257A6" w:rsidRDefault="003257A6">
            <w:pPr>
              <w:pStyle w:val="a4"/>
              <w:spacing w:line="360" w:lineRule="atLeast"/>
              <w:rPr>
                <w:rFonts w:ascii="宋体" w:eastAsia="宋体" w:hAnsi="宋体"/>
                <w:sz w:val="21"/>
              </w:rPr>
            </w:pPr>
          </w:p>
        </w:tc>
        <w:tc>
          <w:tcPr>
            <w:tcW w:w="1700" w:type="dxa"/>
          </w:tcPr>
          <w:p w:rsidR="003257A6" w:rsidRDefault="003257A6">
            <w:pPr>
              <w:pStyle w:val="a4"/>
              <w:spacing w:line="360" w:lineRule="atLeast"/>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i/>
                <w:iCs/>
                <w:sz w:val="24"/>
                <w:u w:val="single"/>
              </w:rPr>
            </w:pPr>
          </w:p>
        </w:tc>
        <w:tc>
          <w:tcPr>
            <w:tcW w:w="2214" w:type="dxa"/>
          </w:tcPr>
          <w:p w:rsidR="003257A6" w:rsidRDefault="003257A6">
            <w:pPr>
              <w:pStyle w:val="a4"/>
              <w:spacing w:line="360" w:lineRule="atLeast"/>
              <w:rPr>
                <w:rFonts w:ascii="宋体" w:eastAsia="宋体" w:hAnsi="宋体"/>
                <w:sz w:val="21"/>
              </w:rPr>
            </w:pPr>
          </w:p>
        </w:tc>
        <w:tc>
          <w:tcPr>
            <w:tcW w:w="1700" w:type="dxa"/>
          </w:tcPr>
          <w:p w:rsidR="003257A6" w:rsidRDefault="003257A6">
            <w:pPr>
              <w:pStyle w:val="a4"/>
              <w:spacing w:line="360" w:lineRule="atLeast"/>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i/>
                <w:iCs/>
                <w:sz w:val="24"/>
                <w:u w:val="single"/>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i/>
                <w:iCs/>
                <w:sz w:val="24"/>
                <w:u w:val="single"/>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r w:rsidR="003257A6">
        <w:tc>
          <w:tcPr>
            <w:tcW w:w="2148" w:type="dxa"/>
          </w:tcPr>
          <w:p w:rsidR="003257A6" w:rsidRDefault="003257A6">
            <w:pPr>
              <w:rPr>
                <w:rFonts w:ascii="宋体" w:hAnsi="宋体"/>
                <w:b/>
                <w:bCs/>
                <w:i/>
                <w:iCs/>
                <w:sz w:val="24"/>
                <w:u w:val="single"/>
              </w:rPr>
            </w:pPr>
          </w:p>
        </w:tc>
        <w:tc>
          <w:tcPr>
            <w:tcW w:w="2884" w:type="dxa"/>
          </w:tcPr>
          <w:p w:rsidR="003257A6" w:rsidRDefault="003257A6">
            <w:pPr>
              <w:rPr>
                <w:rFonts w:ascii="宋体" w:hAnsi="宋体"/>
                <w:b/>
                <w:bCs/>
                <w:i/>
                <w:iCs/>
                <w:sz w:val="24"/>
                <w:u w:val="single"/>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r w:rsidR="003257A6">
        <w:tc>
          <w:tcPr>
            <w:tcW w:w="2148" w:type="dxa"/>
          </w:tcPr>
          <w:p w:rsidR="003257A6" w:rsidRDefault="003257A6">
            <w:pPr>
              <w:rPr>
                <w:rFonts w:ascii="宋体" w:hAnsi="宋体"/>
                <w:sz w:val="24"/>
              </w:rPr>
            </w:pPr>
          </w:p>
        </w:tc>
        <w:tc>
          <w:tcPr>
            <w:tcW w:w="2884" w:type="dxa"/>
          </w:tcPr>
          <w:p w:rsidR="003257A6" w:rsidRDefault="003257A6">
            <w:pPr>
              <w:rPr>
                <w:rFonts w:ascii="宋体" w:hAnsi="宋体"/>
                <w:sz w:val="24"/>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bl>
    <w:p w:rsidR="003257A6" w:rsidRDefault="000C454F">
      <w:pPr>
        <w:rPr>
          <w:rFonts w:ascii="宋体" w:hAnsi="宋体"/>
          <w:b/>
          <w:sz w:val="28"/>
        </w:rPr>
      </w:pPr>
      <w:r>
        <w:rPr>
          <w:rFonts w:ascii="宋体" w:hAnsi="宋体" w:hint="eastAsia"/>
          <w:b/>
          <w:sz w:val="28"/>
        </w:rPr>
        <w:t>注：各分包需单独分页填写。</w:t>
      </w:r>
    </w:p>
    <w:p w:rsidR="003257A6" w:rsidRDefault="000C454F">
      <w:pPr>
        <w:pStyle w:val="1"/>
        <w:spacing w:line="200" w:lineRule="atLeast"/>
        <w:rPr>
          <w:rFonts w:ascii="宋体" w:hAnsi="宋体"/>
          <w:b/>
          <w:bCs/>
        </w:rPr>
      </w:pPr>
      <w:r>
        <w:rPr>
          <w:rFonts w:ascii="宋体" w:hAnsi="宋体" w:hint="eastAsia"/>
          <w:b/>
          <w:bCs/>
        </w:rPr>
        <w:br w:type="page"/>
      </w:r>
      <w:r>
        <w:rPr>
          <w:rFonts w:ascii="宋体" w:hAnsi="宋体" w:hint="eastAsia"/>
          <w:b/>
          <w:bCs/>
        </w:rPr>
        <w:lastRenderedPageBreak/>
        <w:t>附</w:t>
      </w:r>
      <w:r>
        <w:rPr>
          <w:rFonts w:ascii="宋体" w:hAnsi="宋体" w:hint="eastAsia"/>
          <w:b/>
          <w:bCs/>
        </w:rPr>
        <w:t xml:space="preserve">1 </w:t>
      </w:r>
      <w:r>
        <w:rPr>
          <w:rFonts w:ascii="宋体" w:hAnsi="宋体" w:hint="eastAsia"/>
          <w:b/>
          <w:bCs/>
        </w:rPr>
        <w:t>服务承诺、培训承诺</w:t>
      </w:r>
    </w:p>
    <w:p w:rsidR="003257A6" w:rsidRDefault="000C454F">
      <w:pPr>
        <w:ind w:firstLineChars="200" w:firstLine="562"/>
        <w:rPr>
          <w:rFonts w:ascii="宋体" w:hAnsi="宋体"/>
          <w:b/>
          <w:bCs/>
          <w:sz w:val="28"/>
        </w:rPr>
      </w:pPr>
      <w:r>
        <w:rPr>
          <w:rFonts w:ascii="宋体" w:hAnsi="宋体" w:hint="eastAsia"/>
          <w:b/>
          <w:bCs/>
          <w:sz w:val="28"/>
        </w:rPr>
        <w:t>1、明确服务能力（包括质保期、维护响应时间、交货期、安装调试、运行等各类现场服务、售后服务）；</w:t>
      </w:r>
    </w:p>
    <w:p w:rsidR="003257A6" w:rsidRDefault="000C454F">
      <w:pPr>
        <w:ind w:left="632"/>
        <w:rPr>
          <w:rFonts w:ascii="宋体" w:hAnsi="宋体"/>
          <w:b/>
          <w:bCs/>
          <w:sz w:val="28"/>
        </w:rPr>
      </w:pPr>
      <w:r>
        <w:rPr>
          <w:rFonts w:ascii="宋体" w:hAnsi="宋体" w:hint="eastAsia"/>
          <w:b/>
          <w:bCs/>
          <w:sz w:val="28"/>
        </w:rPr>
        <w:t>2、质保期后的维护收费标准；</w:t>
      </w:r>
    </w:p>
    <w:p w:rsidR="003257A6" w:rsidRDefault="000C454F">
      <w:pPr>
        <w:ind w:left="632"/>
        <w:rPr>
          <w:rFonts w:ascii="宋体" w:hAnsi="宋体"/>
          <w:b/>
          <w:bCs/>
          <w:sz w:val="28"/>
        </w:rPr>
      </w:pPr>
      <w:r>
        <w:rPr>
          <w:rFonts w:ascii="宋体" w:hAnsi="宋体" w:hint="eastAsia"/>
          <w:b/>
          <w:bCs/>
          <w:sz w:val="28"/>
        </w:rPr>
        <w:t>3、列出易损件及备品备件保障情况及价格；</w:t>
      </w:r>
    </w:p>
    <w:p w:rsidR="003257A6" w:rsidRDefault="000C454F">
      <w:pPr>
        <w:ind w:left="632"/>
        <w:rPr>
          <w:rFonts w:ascii="宋体" w:hAnsi="宋体"/>
          <w:b/>
          <w:bCs/>
          <w:sz w:val="28"/>
        </w:rPr>
      </w:pPr>
      <w:r>
        <w:rPr>
          <w:rFonts w:ascii="宋体" w:hAnsi="宋体" w:hint="eastAsia"/>
          <w:b/>
          <w:bCs/>
          <w:sz w:val="28"/>
        </w:rPr>
        <w:t>4、提供用户操作手册和维修手册；</w:t>
      </w:r>
    </w:p>
    <w:p w:rsidR="003257A6" w:rsidRDefault="000C454F">
      <w:pPr>
        <w:ind w:firstLineChars="200" w:firstLine="562"/>
        <w:rPr>
          <w:rFonts w:ascii="宋体" w:hAnsi="宋体"/>
          <w:b/>
          <w:bCs/>
          <w:sz w:val="28"/>
        </w:rPr>
      </w:pPr>
      <w:r>
        <w:rPr>
          <w:rFonts w:ascii="宋体" w:hAnsi="宋体" w:hint="eastAsia"/>
          <w:b/>
          <w:bCs/>
          <w:sz w:val="28"/>
        </w:rPr>
        <w:t>5、参加谈判供应商应提供详细的授课安排、授课师资配备、学员数量和经费预算等说明。</w:t>
      </w:r>
    </w:p>
    <w:p w:rsidR="003257A6" w:rsidRDefault="003257A6">
      <w:pPr>
        <w:rPr>
          <w:rFonts w:ascii="宋体" w:hAnsi="宋体"/>
          <w:b/>
          <w:bCs/>
          <w:sz w:val="28"/>
        </w:rPr>
      </w:pPr>
    </w:p>
    <w:p w:rsidR="003257A6" w:rsidRDefault="000C454F">
      <w:pPr>
        <w:jc w:val="center"/>
        <w:rPr>
          <w:rFonts w:ascii="宋体" w:hAnsi="宋体"/>
        </w:rPr>
      </w:pPr>
      <w:r>
        <w:rPr>
          <w:rFonts w:ascii="宋体" w:hAnsi="宋体" w:hint="eastAsia"/>
          <w:b/>
          <w:bCs/>
          <w:sz w:val="28"/>
        </w:rPr>
        <w:t>附2</w:t>
      </w:r>
      <w:r>
        <w:rPr>
          <w:rFonts w:ascii="宋体" w:hAnsi="宋体" w:hint="eastAsia"/>
          <w:b/>
          <w:sz w:val="28"/>
          <w:szCs w:val="20"/>
        </w:rPr>
        <w:t>资格证明文件</w:t>
      </w:r>
    </w:p>
    <w:p w:rsidR="003257A6" w:rsidRDefault="000C454F">
      <w:pPr>
        <w:spacing w:line="480" w:lineRule="auto"/>
        <w:ind w:firstLineChars="200" w:firstLine="480"/>
        <w:outlineLvl w:val="0"/>
        <w:rPr>
          <w:rFonts w:ascii="宋体" w:hAnsi="宋体"/>
          <w:i/>
          <w:sz w:val="24"/>
          <w:u w:val="single"/>
        </w:rPr>
      </w:pPr>
      <w:r>
        <w:rPr>
          <w:rFonts w:ascii="宋体" w:hAnsi="宋体" w:hint="eastAsia"/>
          <w:i/>
          <w:sz w:val="24"/>
          <w:u w:val="single"/>
        </w:rPr>
        <w:t>格式1   工商营业执照（复印件,加盖公章）</w:t>
      </w:r>
    </w:p>
    <w:p w:rsidR="003257A6" w:rsidRDefault="000C454F">
      <w:pPr>
        <w:spacing w:line="480" w:lineRule="auto"/>
        <w:ind w:firstLineChars="200" w:firstLine="480"/>
        <w:rPr>
          <w:rFonts w:ascii="宋体" w:hAnsi="宋体"/>
          <w:i/>
          <w:sz w:val="24"/>
          <w:u w:val="single"/>
        </w:rPr>
      </w:pPr>
      <w:r>
        <w:rPr>
          <w:rFonts w:ascii="宋体" w:hAnsi="宋体" w:hint="eastAsia"/>
          <w:i/>
          <w:sz w:val="24"/>
          <w:u w:val="single"/>
        </w:rPr>
        <w:t>格式2   法定代表人授权书（原件）</w:t>
      </w:r>
    </w:p>
    <w:p w:rsidR="003257A6" w:rsidRDefault="000C454F">
      <w:pPr>
        <w:spacing w:line="480" w:lineRule="auto"/>
        <w:ind w:firstLineChars="200" w:firstLine="480"/>
        <w:rPr>
          <w:rFonts w:ascii="宋体" w:hAnsi="宋体"/>
          <w:i/>
          <w:sz w:val="24"/>
          <w:u w:val="single"/>
        </w:rPr>
      </w:pPr>
      <w:r>
        <w:rPr>
          <w:rFonts w:ascii="宋体" w:hAnsi="宋体" w:hint="eastAsia"/>
          <w:i/>
          <w:sz w:val="24"/>
          <w:u w:val="single"/>
        </w:rPr>
        <w:t>格式3   产品生产或经营企业许可证（复印件, 特殊行业必须提供）</w:t>
      </w:r>
    </w:p>
    <w:p w:rsidR="003257A6" w:rsidRDefault="000C454F">
      <w:pPr>
        <w:spacing w:line="480" w:lineRule="auto"/>
        <w:ind w:firstLineChars="200" w:firstLine="480"/>
        <w:rPr>
          <w:rFonts w:ascii="宋体" w:hAnsi="宋体"/>
          <w:sz w:val="24"/>
        </w:rPr>
      </w:pPr>
      <w:r>
        <w:rPr>
          <w:rFonts w:ascii="宋体" w:hAnsi="宋体" w:hint="eastAsia"/>
          <w:sz w:val="24"/>
        </w:rPr>
        <w:t>格式4   参加谈判供应商资格声明（原件）</w:t>
      </w:r>
    </w:p>
    <w:p w:rsidR="003257A6" w:rsidRDefault="000C454F">
      <w:pPr>
        <w:spacing w:line="480" w:lineRule="auto"/>
        <w:ind w:firstLineChars="200" w:firstLine="480"/>
        <w:rPr>
          <w:rFonts w:ascii="宋体" w:hAnsi="宋体"/>
          <w:i/>
          <w:sz w:val="24"/>
          <w:u w:val="single"/>
        </w:rPr>
      </w:pPr>
      <w:r>
        <w:rPr>
          <w:rFonts w:ascii="宋体" w:hAnsi="宋体" w:hint="eastAsia"/>
          <w:i/>
          <w:sz w:val="24"/>
          <w:u w:val="single"/>
        </w:rPr>
        <w:t>格式5   制造厂家针对本项目相应分包的专项授权书或产品代理证书（复印件）。</w:t>
      </w:r>
    </w:p>
    <w:p w:rsidR="003257A6" w:rsidRDefault="000C454F">
      <w:pPr>
        <w:spacing w:line="480" w:lineRule="auto"/>
        <w:ind w:firstLineChars="200" w:firstLine="480"/>
        <w:rPr>
          <w:rFonts w:ascii="宋体" w:hAnsi="宋体"/>
          <w:sz w:val="24"/>
          <w:u w:val="single"/>
        </w:rPr>
      </w:pPr>
      <w:r>
        <w:rPr>
          <w:rFonts w:ascii="宋体" w:hAnsi="宋体" w:hint="eastAsia"/>
          <w:sz w:val="24"/>
        </w:rPr>
        <w:t xml:space="preserve">格式6  </w:t>
      </w:r>
      <w:r>
        <w:rPr>
          <w:rFonts w:ascii="宋体" w:hAnsi="宋体" w:hint="eastAsia"/>
          <w:i/>
          <w:sz w:val="24"/>
          <w:u w:val="single"/>
        </w:rPr>
        <w:t>谈判响应设备的彩样本片</w:t>
      </w:r>
      <w:r>
        <w:rPr>
          <w:rFonts w:ascii="宋体" w:hAnsi="宋体" w:hint="eastAsia"/>
          <w:sz w:val="24"/>
        </w:rPr>
        <w:t>以及设备的主要技术指标和运行性能的详细说明</w:t>
      </w:r>
      <w:r>
        <w:rPr>
          <w:rFonts w:ascii="宋体" w:hAnsi="宋体" w:hint="eastAsia"/>
          <w:i/>
          <w:sz w:val="24"/>
        </w:rPr>
        <w:t>。</w:t>
      </w:r>
    </w:p>
    <w:p w:rsidR="003257A6" w:rsidRDefault="000C454F">
      <w:pPr>
        <w:spacing w:line="480" w:lineRule="auto"/>
        <w:ind w:firstLineChars="200" w:firstLine="480"/>
        <w:rPr>
          <w:rFonts w:ascii="宋体" w:hAnsi="宋体"/>
          <w:sz w:val="24"/>
        </w:rPr>
      </w:pPr>
      <w:r>
        <w:rPr>
          <w:rFonts w:ascii="宋体" w:hAnsi="宋体" w:hint="eastAsia"/>
          <w:sz w:val="24"/>
        </w:rPr>
        <w:t>如为自主创新参与谈判请提供相关的证明材料</w:t>
      </w:r>
    </w:p>
    <w:p w:rsidR="003257A6" w:rsidRDefault="000C454F">
      <w:pPr>
        <w:spacing w:line="480" w:lineRule="auto"/>
        <w:ind w:firstLineChars="200" w:firstLine="480"/>
        <w:rPr>
          <w:rFonts w:ascii="宋体" w:hAnsi="宋体"/>
          <w:sz w:val="24"/>
        </w:rPr>
      </w:pPr>
      <w:r>
        <w:rPr>
          <w:rFonts w:ascii="宋体" w:hAnsi="宋体" w:hint="eastAsia"/>
          <w:sz w:val="24"/>
        </w:rPr>
        <w:t>其他相关的证明材料</w:t>
      </w:r>
    </w:p>
    <w:p w:rsidR="003257A6" w:rsidRDefault="000C454F">
      <w:pPr>
        <w:spacing w:line="480" w:lineRule="auto"/>
        <w:ind w:firstLineChars="200" w:firstLine="562"/>
        <w:rPr>
          <w:rFonts w:ascii="宋体" w:hAnsi="宋体"/>
          <w:b/>
          <w:i/>
          <w:sz w:val="28"/>
          <w:szCs w:val="20"/>
          <w:u w:val="single"/>
        </w:rPr>
      </w:pPr>
      <w:r>
        <w:rPr>
          <w:rFonts w:ascii="宋体" w:hAnsi="宋体" w:hint="eastAsia"/>
          <w:b/>
          <w:i/>
          <w:sz w:val="28"/>
          <w:szCs w:val="20"/>
          <w:u w:val="single"/>
        </w:rPr>
        <w:t>注：资格证明文件视为谈判响应文件的一部分，请附于谈判响应文件之内。</w:t>
      </w:r>
    </w:p>
    <w:p w:rsidR="003257A6" w:rsidRDefault="000C454F">
      <w:pPr>
        <w:pStyle w:val="3"/>
        <w:jc w:val="center"/>
        <w:rPr>
          <w:rFonts w:ascii="宋体" w:hAnsi="宋体"/>
          <w:sz w:val="36"/>
        </w:rPr>
      </w:pPr>
      <w:r>
        <w:rPr>
          <w:rFonts w:ascii="宋体" w:hAnsi="宋体"/>
          <w:sz w:val="28"/>
        </w:rPr>
        <w:br w:type="page"/>
      </w:r>
      <w:bookmarkStart w:id="279" w:name="_Toc61149624"/>
      <w:r>
        <w:rPr>
          <w:rFonts w:ascii="宋体" w:hAnsi="宋体" w:hint="eastAsia"/>
          <w:sz w:val="28"/>
        </w:rPr>
        <w:lastRenderedPageBreak/>
        <w:t>格式1  工商营业执照</w:t>
      </w:r>
      <w:bookmarkEnd w:id="279"/>
    </w:p>
    <w:p w:rsidR="003257A6" w:rsidRDefault="000C454F">
      <w:pPr>
        <w:pStyle w:val="a0"/>
        <w:jc w:val="center"/>
        <w:rPr>
          <w:rFonts w:ascii="宋体" w:hAnsi="宋体"/>
          <w:sz w:val="24"/>
        </w:rPr>
      </w:pPr>
      <w:r>
        <w:rPr>
          <w:rFonts w:ascii="宋体" w:hAnsi="宋体" w:hint="eastAsia"/>
          <w:sz w:val="24"/>
        </w:rPr>
        <w:t>（复印件，加盖公章）</w:t>
      </w:r>
    </w:p>
    <w:p w:rsidR="003257A6" w:rsidRDefault="000C454F">
      <w:pPr>
        <w:pStyle w:val="3"/>
        <w:jc w:val="center"/>
        <w:rPr>
          <w:rFonts w:ascii="宋体" w:hAnsi="宋体"/>
          <w:sz w:val="28"/>
        </w:rPr>
      </w:pPr>
      <w:bookmarkStart w:id="280" w:name="_Toc61149625"/>
      <w:r>
        <w:rPr>
          <w:rFonts w:ascii="宋体" w:hAnsi="宋体" w:hint="eastAsia"/>
          <w:sz w:val="28"/>
        </w:rPr>
        <w:t>格式2  法定代表人授权书</w:t>
      </w:r>
      <w:bookmarkEnd w:id="280"/>
    </w:p>
    <w:p w:rsidR="003257A6" w:rsidRDefault="000C454F">
      <w:pPr>
        <w:ind w:firstLineChars="200" w:firstLine="480"/>
        <w:rPr>
          <w:rFonts w:ascii="宋体" w:hAnsi="宋体"/>
          <w:sz w:val="24"/>
        </w:rPr>
      </w:pPr>
      <w:r>
        <w:rPr>
          <w:rFonts w:ascii="宋体" w:hAnsi="宋体" w:hint="eastAsia"/>
          <w:sz w:val="24"/>
        </w:rPr>
        <w:t>本授权书声明：</w:t>
      </w:r>
      <w:r>
        <w:rPr>
          <w:rFonts w:ascii="宋体" w:hAnsi="宋体" w:hint="eastAsia"/>
          <w:sz w:val="24"/>
          <w:u w:val="single"/>
        </w:rPr>
        <w:t xml:space="preserve">        </w:t>
      </w:r>
      <w:r>
        <w:rPr>
          <w:rFonts w:ascii="宋体" w:hAnsi="宋体" w:hint="eastAsia"/>
          <w:sz w:val="24"/>
        </w:rPr>
        <w:t>（参加谈判供应商名称）</w:t>
      </w:r>
      <w:r>
        <w:rPr>
          <w:rFonts w:ascii="宋体" w:hAnsi="宋体" w:hint="eastAsia"/>
          <w:sz w:val="24"/>
          <w:u w:val="single"/>
        </w:rPr>
        <w:t xml:space="preserve">        </w:t>
      </w:r>
      <w:r>
        <w:rPr>
          <w:rFonts w:ascii="宋体" w:hAnsi="宋体" w:hint="eastAsia"/>
          <w:sz w:val="24"/>
        </w:rPr>
        <w:t>（法定代表人姓名、职务）授权</w:t>
      </w:r>
      <w:r>
        <w:rPr>
          <w:rFonts w:ascii="宋体" w:hAnsi="宋体" w:hint="eastAsia"/>
          <w:sz w:val="24"/>
          <w:u w:val="single"/>
        </w:rPr>
        <w:t xml:space="preserve">            </w:t>
      </w:r>
      <w:r>
        <w:rPr>
          <w:rFonts w:ascii="宋体" w:hAnsi="宋体" w:hint="eastAsia"/>
          <w:sz w:val="24"/>
        </w:rPr>
        <w:t>（被授权人的姓名、职务）为我方就jaas-</w:t>
      </w:r>
      <w:r w:rsidR="003A2811">
        <w:rPr>
          <w:rFonts w:ascii="宋体" w:hAnsi="宋体"/>
          <w:sz w:val="24"/>
        </w:rPr>
        <w:t>jg-</w:t>
      </w:r>
      <w:bookmarkStart w:id="281" w:name="_GoBack"/>
      <w:bookmarkEnd w:id="281"/>
      <w:r>
        <w:rPr>
          <w:rFonts w:ascii="宋体" w:hAnsi="宋体" w:hint="eastAsia"/>
          <w:sz w:val="24"/>
        </w:rPr>
        <w:t>20</w:t>
      </w:r>
      <w:r w:rsidR="003A2811">
        <w:rPr>
          <w:rFonts w:ascii="宋体" w:hAnsi="宋体"/>
          <w:sz w:val="24"/>
        </w:rPr>
        <w:t>20</w:t>
      </w:r>
      <w:r>
        <w:rPr>
          <w:rFonts w:ascii="宋体" w:hAnsi="宋体" w:hint="eastAsia"/>
          <w:sz w:val="24"/>
        </w:rPr>
        <w:t>01号科研设备</w:t>
      </w:r>
      <w:r>
        <w:rPr>
          <w:rFonts w:ascii="宋体" w:hAnsi="宋体" w:hint="eastAsia"/>
          <w:bCs/>
          <w:sz w:val="24"/>
        </w:rPr>
        <w:t>项目</w:t>
      </w:r>
      <w:r>
        <w:rPr>
          <w:rFonts w:ascii="宋体" w:hAnsi="宋体" w:hint="eastAsia"/>
          <w:sz w:val="24"/>
        </w:rPr>
        <w:t>的谈判采购活动的合法代理人，以本公司名义全权处理一切与该项目谈判有关的事务。</w:t>
      </w:r>
    </w:p>
    <w:p w:rsidR="003257A6" w:rsidRDefault="003257A6">
      <w:pPr>
        <w:spacing w:line="240" w:lineRule="exact"/>
        <w:ind w:firstLine="646"/>
        <w:rPr>
          <w:rFonts w:ascii="宋体" w:hAnsi="宋体"/>
          <w:sz w:val="24"/>
        </w:rPr>
      </w:pPr>
    </w:p>
    <w:p w:rsidR="003257A6" w:rsidRDefault="000C454F">
      <w:pPr>
        <w:spacing w:line="240" w:lineRule="atLeast"/>
        <w:ind w:firstLine="645"/>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3257A6" w:rsidRDefault="003257A6">
      <w:pPr>
        <w:spacing w:line="240" w:lineRule="atLeast"/>
        <w:ind w:firstLine="645"/>
        <w:rPr>
          <w:rFonts w:ascii="宋体" w:hAnsi="宋体"/>
          <w:sz w:val="24"/>
        </w:rPr>
      </w:pPr>
    </w:p>
    <w:p w:rsidR="003257A6" w:rsidRDefault="000C454F">
      <w:pPr>
        <w:spacing w:line="240" w:lineRule="atLeast"/>
        <w:rPr>
          <w:rFonts w:ascii="宋体" w:hAnsi="宋体"/>
          <w:sz w:val="24"/>
          <w:u w:val="single"/>
        </w:rPr>
      </w:pPr>
      <w:r>
        <w:rPr>
          <w:rFonts w:ascii="宋体" w:hAnsi="宋体" w:hint="eastAsia"/>
          <w:sz w:val="24"/>
        </w:rPr>
        <w:t>法定代表人签字盖章</w:t>
      </w:r>
      <w:r>
        <w:rPr>
          <w:rFonts w:ascii="宋体" w:hAnsi="宋体" w:hint="eastAsia"/>
          <w:sz w:val="24"/>
          <w:u w:val="single"/>
        </w:rPr>
        <w:t xml:space="preserve">：                        </w:t>
      </w:r>
    </w:p>
    <w:p w:rsidR="003257A6" w:rsidRDefault="000C454F">
      <w:pPr>
        <w:spacing w:line="240" w:lineRule="atLeast"/>
        <w:rPr>
          <w:rFonts w:ascii="宋体" w:hAnsi="宋体"/>
          <w:sz w:val="24"/>
          <w:u w:val="single"/>
        </w:rPr>
      </w:pP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u w:val="single"/>
        </w:rPr>
        <w:t xml:space="preserve">：                        </w:t>
      </w:r>
    </w:p>
    <w:p w:rsidR="003257A6" w:rsidRDefault="000C454F">
      <w:pPr>
        <w:spacing w:line="240" w:lineRule="atLeast"/>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3257A6" w:rsidRDefault="003257A6">
      <w:pPr>
        <w:spacing w:line="240" w:lineRule="atLeast"/>
        <w:rPr>
          <w:rFonts w:ascii="宋体" w:hAnsi="宋体"/>
          <w:sz w:val="24"/>
          <w:u w:val="single"/>
        </w:rPr>
      </w:pPr>
    </w:p>
    <w:p w:rsidR="003257A6" w:rsidRDefault="000C454F">
      <w:pPr>
        <w:spacing w:line="240" w:lineRule="atLeast"/>
        <w:rPr>
          <w:rFonts w:ascii="宋体" w:hAnsi="宋体"/>
          <w:sz w:val="24"/>
        </w:rPr>
      </w:pPr>
      <w:r>
        <w:rPr>
          <w:rFonts w:ascii="宋体" w:hAnsi="宋体" w:hint="eastAsia"/>
          <w:sz w:val="24"/>
        </w:rPr>
        <w:t>代理人（被授权人）签字盖章</w:t>
      </w:r>
      <w:r>
        <w:rPr>
          <w:rFonts w:ascii="宋体" w:hAnsi="宋体" w:hint="eastAsia"/>
          <w:sz w:val="24"/>
          <w:u w:val="single"/>
        </w:rPr>
        <w:t xml:space="preserve">：              </w:t>
      </w:r>
    </w:p>
    <w:p w:rsidR="003257A6" w:rsidRDefault="000C454F">
      <w:pPr>
        <w:spacing w:line="240" w:lineRule="atLeast"/>
        <w:rPr>
          <w:rFonts w:ascii="宋体" w:hAnsi="宋体"/>
          <w:sz w:val="24"/>
        </w:rPr>
      </w:pP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u w:val="single"/>
        </w:rPr>
        <w:t xml:space="preserve">：                       </w:t>
      </w:r>
      <w:r>
        <w:rPr>
          <w:rFonts w:ascii="宋体" w:hAnsi="宋体"/>
          <w:sz w:val="24"/>
          <w:u w:val="single"/>
        </w:rPr>
        <w:t xml:space="preserve"> </w:t>
      </w:r>
    </w:p>
    <w:p w:rsidR="003257A6" w:rsidRDefault="000C454F">
      <w:pPr>
        <w:spacing w:line="240" w:lineRule="atLeast"/>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3257A6" w:rsidRDefault="003257A6">
      <w:pPr>
        <w:pStyle w:val="a5"/>
        <w:spacing w:line="240" w:lineRule="atLeast"/>
        <w:rPr>
          <w:rFonts w:ascii="宋体" w:hAnsi="宋体"/>
        </w:rPr>
      </w:pPr>
    </w:p>
    <w:p w:rsidR="003257A6" w:rsidRDefault="000C454F">
      <w:pPr>
        <w:spacing w:line="240" w:lineRule="atLeast"/>
        <w:rPr>
          <w:rFonts w:ascii="宋体" w:hAnsi="宋体"/>
          <w:sz w:val="24"/>
        </w:rPr>
      </w:pPr>
      <w:r>
        <w:rPr>
          <w:rFonts w:ascii="宋体" w:hAnsi="宋体" w:hint="eastAsia"/>
          <w:sz w:val="24"/>
        </w:rPr>
        <w:t>参加谈判供应商名称（公章）：</w:t>
      </w:r>
      <w:r>
        <w:rPr>
          <w:rFonts w:ascii="宋体" w:hAnsi="宋体" w:hint="eastAsia"/>
          <w:sz w:val="24"/>
          <w:u w:val="single"/>
        </w:rPr>
        <w:t xml:space="preserve">              </w:t>
      </w:r>
    </w:p>
    <w:p w:rsidR="003257A6" w:rsidRDefault="000C454F">
      <w:pPr>
        <w:rPr>
          <w:rFonts w:ascii="宋体" w:hAnsi="宋体"/>
          <w:sz w:val="30"/>
          <w:u w:val="single"/>
        </w:rPr>
      </w:pPr>
      <w:r>
        <w:rPr>
          <w:rFonts w:ascii="宋体" w:hAnsi="宋体" w:hint="eastAsia"/>
          <w:sz w:val="24"/>
        </w:rPr>
        <w:t xml:space="preserve">        日     期：</w:t>
      </w:r>
      <w:r>
        <w:rPr>
          <w:rFonts w:ascii="宋体" w:hAnsi="宋体" w:hint="eastAsia"/>
          <w:sz w:val="24"/>
          <w:u w:val="single"/>
        </w:rPr>
        <w:t xml:space="preserve">              </w:t>
      </w:r>
    </w:p>
    <w:p w:rsidR="003257A6" w:rsidRDefault="000C454F">
      <w:pPr>
        <w:pStyle w:val="3"/>
        <w:jc w:val="center"/>
        <w:rPr>
          <w:rFonts w:ascii="宋体" w:hAnsi="宋体"/>
          <w:sz w:val="28"/>
        </w:rPr>
      </w:pPr>
      <w:r>
        <w:rPr>
          <w:rFonts w:ascii="宋体" w:hAnsi="宋体"/>
          <w:sz w:val="36"/>
        </w:rPr>
        <w:br w:type="page"/>
      </w:r>
      <w:bookmarkStart w:id="282" w:name="_Toc26554104"/>
      <w:bookmarkStart w:id="283" w:name="_Toc22356584"/>
      <w:bookmarkStart w:id="284" w:name="_Toc61149626"/>
      <w:bookmarkStart w:id="285" w:name="_Toc513029282"/>
      <w:bookmarkStart w:id="286" w:name="_Toc23828484"/>
      <w:r>
        <w:rPr>
          <w:rFonts w:ascii="宋体" w:hAnsi="宋体" w:hint="eastAsia"/>
          <w:sz w:val="28"/>
        </w:rPr>
        <w:lastRenderedPageBreak/>
        <w:t xml:space="preserve">格式3  </w:t>
      </w:r>
      <w:bookmarkEnd w:id="282"/>
      <w:bookmarkEnd w:id="283"/>
      <w:bookmarkEnd w:id="284"/>
      <w:bookmarkEnd w:id="285"/>
      <w:bookmarkEnd w:id="286"/>
      <w:r>
        <w:rPr>
          <w:rFonts w:ascii="宋体" w:hAnsi="宋体" w:hint="eastAsia"/>
          <w:sz w:val="28"/>
        </w:rPr>
        <w:t>产品生产或经营企业许可证（复印件, 国家有强制要求的行业必须提供）</w:t>
      </w:r>
    </w:p>
    <w:p w:rsidR="003257A6" w:rsidRDefault="000C454F">
      <w:pPr>
        <w:pStyle w:val="3"/>
        <w:rPr>
          <w:rFonts w:ascii="宋体" w:hAnsi="宋体"/>
          <w:sz w:val="36"/>
        </w:rPr>
      </w:pPr>
      <w:bookmarkStart w:id="287" w:name="_Toc61149627"/>
      <w:r>
        <w:rPr>
          <w:rFonts w:ascii="宋体" w:hAnsi="宋体" w:hint="eastAsia"/>
          <w:sz w:val="28"/>
        </w:rPr>
        <w:t>格式4  参加谈判供应商资格声明</w:t>
      </w:r>
      <w:bookmarkEnd w:id="287"/>
    </w:p>
    <w:p w:rsidR="003257A6" w:rsidRDefault="000C454F">
      <w:pPr>
        <w:pStyle w:val="3"/>
        <w:rPr>
          <w:rFonts w:ascii="宋体" w:hAnsi="宋体"/>
          <w:sz w:val="28"/>
        </w:rPr>
      </w:pPr>
      <w:bookmarkStart w:id="288" w:name="_Hlt26671383"/>
      <w:bookmarkStart w:id="289" w:name="_Hlt26955072"/>
      <w:bookmarkStart w:id="290" w:name="_Hlt27468453"/>
      <w:bookmarkStart w:id="291" w:name="_Toc61149628"/>
      <w:bookmarkStart w:id="292" w:name="_Toc513029284"/>
      <w:bookmarkStart w:id="293" w:name="_Toc22356586"/>
      <w:bookmarkStart w:id="294" w:name="_Toc26554106"/>
      <w:bookmarkStart w:id="295" w:name="_Toc23828486"/>
      <w:bookmarkEnd w:id="288"/>
      <w:bookmarkEnd w:id="289"/>
      <w:bookmarkEnd w:id="290"/>
      <w:r>
        <w:rPr>
          <w:rFonts w:ascii="宋体" w:hAnsi="宋体" w:hint="eastAsia"/>
          <w:sz w:val="28"/>
        </w:rPr>
        <w:t xml:space="preserve">格式5  </w:t>
      </w:r>
      <w:bookmarkEnd w:id="291"/>
      <w:bookmarkEnd w:id="292"/>
      <w:bookmarkEnd w:id="293"/>
      <w:bookmarkEnd w:id="294"/>
      <w:bookmarkEnd w:id="295"/>
      <w:r>
        <w:rPr>
          <w:rFonts w:ascii="宋体" w:hAnsi="宋体" w:hint="eastAsia"/>
          <w:sz w:val="28"/>
        </w:rPr>
        <w:t>制造厂家针对本项目相应分包的专项授权书或产品代理证书（参考格式）</w:t>
      </w:r>
    </w:p>
    <w:p w:rsidR="003257A6" w:rsidRDefault="000C454F">
      <w:pPr>
        <w:spacing w:line="400" w:lineRule="exact"/>
        <w:rPr>
          <w:rFonts w:ascii="宋体" w:hAnsi="宋体"/>
          <w:sz w:val="24"/>
        </w:rPr>
      </w:pPr>
      <w:r>
        <w:rPr>
          <w:rFonts w:ascii="宋体" w:hAnsi="宋体" w:hint="eastAsia"/>
          <w:sz w:val="24"/>
        </w:rPr>
        <w:t>致：</w:t>
      </w:r>
      <w:r>
        <w:rPr>
          <w:rFonts w:ascii="宋体" w:hAnsi="宋体" w:hint="eastAsia"/>
          <w:sz w:val="24"/>
          <w:u w:val="single"/>
        </w:rPr>
        <w:t xml:space="preserve"> 江苏省农业科学院</w:t>
      </w:r>
    </w:p>
    <w:p w:rsidR="003257A6" w:rsidRDefault="003257A6">
      <w:pPr>
        <w:spacing w:line="400" w:lineRule="exact"/>
        <w:rPr>
          <w:rFonts w:ascii="宋体" w:hAnsi="宋体"/>
          <w:sz w:val="24"/>
        </w:rPr>
      </w:pPr>
    </w:p>
    <w:p w:rsidR="003257A6" w:rsidRDefault="000C454F">
      <w:pPr>
        <w:spacing w:line="360" w:lineRule="auto"/>
        <w:ind w:firstLineChars="200" w:firstLine="480"/>
        <w:rPr>
          <w:rFonts w:ascii="宋体" w:hAnsi="宋体"/>
          <w:sz w:val="24"/>
        </w:rPr>
      </w:pPr>
      <w:r>
        <w:rPr>
          <w:rFonts w:ascii="宋体" w:hAnsi="宋体" w:hint="eastAsia"/>
          <w:sz w:val="24"/>
        </w:rPr>
        <w:t>位于</w:t>
      </w:r>
      <w:r>
        <w:rPr>
          <w:rFonts w:ascii="宋体" w:hAnsi="宋体" w:hint="eastAsia"/>
          <w:sz w:val="24"/>
          <w:u w:val="single"/>
        </w:rPr>
        <w:t xml:space="preserve">                  </w:t>
      </w:r>
      <w:r>
        <w:rPr>
          <w:rFonts w:ascii="宋体" w:hAnsi="宋体" w:hint="eastAsia"/>
          <w:sz w:val="24"/>
        </w:rPr>
        <w:t>（制造厂家地址）的</w:t>
      </w:r>
      <w:r>
        <w:rPr>
          <w:rFonts w:ascii="宋体" w:hAnsi="宋体" w:hint="eastAsia"/>
          <w:sz w:val="24"/>
          <w:u w:val="single"/>
        </w:rPr>
        <w:t xml:space="preserve">              </w:t>
      </w:r>
      <w:r>
        <w:rPr>
          <w:rFonts w:ascii="宋体" w:hAnsi="宋体" w:hint="eastAsia"/>
          <w:sz w:val="24"/>
        </w:rPr>
        <w:t>（制造厂家名称）是有声望的制造</w:t>
      </w:r>
      <w:r>
        <w:rPr>
          <w:rFonts w:ascii="宋体" w:hAnsi="宋体" w:hint="eastAsia"/>
          <w:sz w:val="24"/>
          <w:u w:val="single"/>
        </w:rPr>
        <w:t xml:space="preserve">                          </w:t>
      </w:r>
      <w:r>
        <w:rPr>
          <w:rFonts w:ascii="宋体" w:hAnsi="宋体" w:hint="eastAsia"/>
          <w:sz w:val="24"/>
        </w:rPr>
        <w:t>（货物名称和描述）的制造者，在此授权</w:t>
      </w:r>
      <w:r>
        <w:rPr>
          <w:rFonts w:ascii="宋体" w:hAnsi="宋体" w:hint="eastAsia"/>
          <w:sz w:val="24"/>
          <w:u w:val="single"/>
        </w:rPr>
        <w:t xml:space="preserve">                      </w:t>
      </w:r>
      <w:r>
        <w:rPr>
          <w:rFonts w:ascii="宋体" w:hAnsi="宋体" w:hint="eastAsia"/>
          <w:sz w:val="24"/>
        </w:rPr>
        <w:t>（代理机构名称和地址）就</w:t>
      </w:r>
      <w:r>
        <w:rPr>
          <w:rFonts w:ascii="宋体" w:hAnsi="宋体"/>
          <w:sz w:val="24"/>
          <w:u w:val="single"/>
        </w:rPr>
        <w:t xml:space="preserve">                  </w:t>
      </w:r>
      <w:r>
        <w:rPr>
          <w:rFonts w:ascii="宋体" w:hAnsi="宋体" w:hint="eastAsia"/>
          <w:sz w:val="24"/>
        </w:rPr>
        <w:t>项目分包</w:t>
      </w:r>
      <w:r>
        <w:rPr>
          <w:rFonts w:ascii="宋体" w:hAnsi="宋体" w:hint="eastAsia"/>
          <w:sz w:val="24"/>
          <w:u w:val="single"/>
        </w:rPr>
        <w:t xml:space="preserve">   </w:t>
      </w:r>
      <w:r>
        <w:rPr>
          <w:rFonts w:ascii="宋体" w:hAnsi="宋体" w:hint="eastAsia"/>
          <w:sz w:val="24"/>
        </w:rPr>
        <w:t>的</w:t>
      </w:r>
      <w:r>
        <w:rPr>
          <w:rFonts w:ascii="宋体" w:hAnsi="宋体"/>
          <w:sz w:val="24"/>
          <w:u w:val="single"/>
        </w:rPr>
        <w:t xml:space="preserve">              </w:t>
      </w:r>
      <w:r>
        <w:rPr>
          <w:rFonts w:ascii="宋体" w:hAnsi="宋体" w:hint="eastAsia"/>
          <w:sz w:val="24"/>
        </w:rPr>
        <w:t>的谈判采购用我厂制造的货物递交谈判响应书，与你方进行后续合同谈判和签订合同。</w:t>
      </w:r>
    </w:p>
    <w:p w:rsidR="003257A6" w:rsidRDefault="000C454F">
      <w:pPr>
        <w:spacing w:line="360" w:lineRule="auto"/>
        <w:ind w:firstLineChars="200" w:firstLine="480"/>
        <w:rPr>
          <w:rFonts w:ascii="宋体" w:hAnsi="宋体"/>
          <w:sz w:val="24"/>
        </w:rPr>
      </w:pPr>
      <w:r>
        <w:rPr>
          <w:rFonts w:ascii="宋体" w:hAnsi="宋体" w:hint="eastAsia"/>
          <w:sz w:val="24"/>
        </w:rPr>
        <w:t>我方为上述公司参加本次谈判采购提供的货物清单如下：</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28"/>
        <w:gridCol w:w="1354"/>
        <w:gridCol w:w="1260"/>
        <w:gridCol w:w="1260"/>
        <w:gridCol w:w="1260"/>
      </w:tblGrid>
      <w:tr w:rsidR="003257A6">
        <w:trPr>
          <w:trHeight w:val="500"/>
          <w:jc w:val="center"/>
        </w:trPr>
        <w:tc>
          <w:tcPr>
            <w:tcW w:w="816" w:type="dxa"/>
            <w:vAlign w:val="center"/>
          </w:tcPr>
          <w:p w:rsidR="003257A6" w:rsidRDefault="000C454F">
            <w:pPr>
              <w:spacing w:line="380" w:lineRule="exact"/>
              <w:jc w:val="center"/>
              <w:rPr>
                <w:rFonts w:ascii="宋体" w:hAnsi="宋体"/>
                <w:sz w:val="24"/>
              </w:rPr>
            </w:pPr>
            <w:r>
              <w:rPr>
                <w:rFonts w:ascii="宋体" w:hAnsi="宋体" w:hint="eastAsia"/>
                <w:sz w:val="24"/>
              </w:rPr>
              <w:t>编号</w:t>
            </w:r>
          </w:p>
        </w:tc>
        <w:tc>
          <w:tcPr>
            <w:tcW w:w="2428" w:type="dxa"/>
            <w:vAlign w:val="center"/>
          </w:tcPr>
          <w:p w:rsidR="003257A6" w:rsidRDefault="000C454F">
            <w:pPr>
              <w:spacing w:line="380" w:lineRule="exact"/>
              <w:jc w:val="center"/>
              <w:rPr>
                <w:rFonts w:ascii="宋体" w:hAnsi="宋体"/>
                <w:sz w:val="24"/>
              </w:rPr>
            </w:pPr>
            <w:r>
              <w:rPr>
                <w:rFonts w:ascii="宋体" w:hAnsi="宋体" w:hint="eastAsia"/>
                <w:sz w:val="24"/>
              </w:rPr>
              <w:t>中文说明</w:t>
            </w:r>
          </w:p>
        </w:tc>
        <w:tc>
          <w:tcPr>
            <w:tcW w:w="1354" w:type="dxa"/>
            <w:vAlign w:val="center"/>
          </w:tcPr>
          <w:p w:rsidR="003257A6" w:rsidRDefault="000C454F">
            <w:pPr>
              <w:spacing w:line="380" w:lineRule="exact"/>
              <w:jc w:val="center"/>
              <w:rPr>
                <w:rFonts w:ascii="宋体" w:hAnsi="宋体"/>
                <w:sz w:val="24"/>
              </w:rPr>
            </w:pPr>
            <w:r>
              <w:rPr>
                <w:rFonts w:ascii="宋体" w:hAnsi="宋体" w:hint="eastAsia"/>
                <w:sz w:val="24"/>
              </w:rPr>
              <w:t>品牌型号</w:t>
            </w:r>
          </w:p>
        </w:tc>
        <w:tc>
          <w:tcPr>
            <w:tcW w:w="1260" w:type="dxa"/>
            <w:vAlign w:val="center"/>
          </w:tcPr>
          <w:p w:rsidR="003257A6" w:rsidRDefault="000C454F">
            <w:pPr>
              <w:spacing w:line="380" w:lineRule="exact"/>
              <w:jc w:val="center"/>
              <w:rPr>
                <w:rFonts w:ascii="宋体" w:hAnsi="宋体"/>
                <w:sz w:val="24"/>
              </w:rPr>
            </w:pPr>
            <w:r>
              <w:rPr>
                <w:rFonts w:ascii="宋体" w:hAnsi="宋体" w:hint="eastAsia"/>
                <w:sz w:val="24"/>
              </w:rPr>
              <w:t>产品号</w:t>
            </w:r>
          </w:p>
        </w:tc>
        <w:tc>
          <w:tcPr>
            <w:tcW w:w="1260" w:type="dxa"/>
            <w:vAlign w:val="center"/>
          </w:tcPr>
          <w:p w:rsidR="003257A6" w:rsidRDefault="000C454F">
            <w:pPr>
              <w:spacing w:line="380" w:lineRule="exact"/>
              <w:jc w:val="center"/>
              <w:rPr>
                <w:rFonts w:ascii="宋体" w:hAnsi="宋体"/>
                <w:sz w:val="24"/>
              </w:rPr>
            </w:pPr>
            <w:r>
              <w:rPr>
                <w:rFonts w:ascii="宋体" w:hAnsi="宋体" w:hint="eastAsia"/>
                <w:sz w:val="24"/>
              </w:rPr>
              <w:t>质保期</w:t>
            </w:r>
          </w:p>
        </w:tc>
        <w:tc>
          <w:tcPr>
            <w:tcW w:w="1260" w:type="dxa"/>
            <w:vAlign w:val="center"/>
          </w:tcPr>
          <w:p w:rsidR="003257A6" w:rsidRDefault="000C454F">
            <w:pPr>
              <w:spacing w:line="380" w:lineRule="exact"/>
              <w:jc w:val="center"/>
              <w:rPr>
                <w:rFonts w:ascii="宋体" w:hAnsi="宋体"/>
                <w:sz w:val="24"/>
              </w:rPr>
            </w:pPr>
            <w:r>
              <w:rPr>
                <w:rFonts w:ascii="宋体" w:hAnsi="宋体" w:hint="eastAsia"/>
                <w:sz w:val="24"/>
              </w:rPr>
              <w:t>数量</w:t>
            </w: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bl>
    <w:p w:rsidR="003257A6" w:rsidRDefault="003257A6">
      <w:pPr>
        <w:spacing w:line="360" w:lineRule="auto"/>
        <w:ind w:firstLineChars="200" w:firstLine="480"/>
        <w:rPr>
          <w:rFonts w:ascii="宋体" w:hAnsi="宋体"/>
          <w:sz w:val="24"/>
        </w:rPr>
      </w:pPr>
    </w:p>
    <w:p w:rsidR="003257A6" w:rsidRDefault="000C454F">
      <w:pPr>
        <w:spacing w:line="360" w:lineRule="auto"/>
        <w:rPr>
          <w:rFonts w:ascii="宋体" w:hAnsi="宋体"/>
          <w:sz w:val="24"/>
        </w:rPr>
      </w:pPr>
      <w:r>
        <w:rPr>
          <w:rFonts w:ascii="宋体" w:hAnsi="宋体" w:hint="eastAsia"/>
          <w:sz w:val="24"/>
        </w:rPr>
        <w:t xml:space="preserve">    我方在此保证为上述公司响应本次谈判采购而提供的货物按照合同条款的规定提供谈判文件要求的全部质量保证和售后服务。</w:t>
      </w:r>
    </w:p>
    <w:p w:rsidR="003257A6" w:rsidRDefault="000C454F">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（制造厂家代表签字）            制造厂家盖章</w:t>
      </w:r>
      <w:bookmarkEnd w:id="268"/>
      <w:bookmarkEnd w:id="269"/>
      <w:bookmarkEnd w:id="270"/>
      <w:bookmarkEnd w:id="271"/>
      <w:bookmarkEnd w:id="272"/>
      <w:bookmarkEnd w:id="273"/>
    </w:p>
    <w:sectPr w:rsidR="003257A6">
      <w:footerReference w:type="even" r:id="rId8"/>
      <w:footerReference w:type="default" r:id="rId9"/>
      <w:pgSz w:w="11906" w:h="16838"/>
      <w:pgMar w:top="1418" w:right="1588" w:bottom="1418" w:left="1588" w:header="851" w:footer="907" w:gutter="0"/>
      <w:pgNumType w:fmt="decimalFullWidth" w:start="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69" w:rsidRDefault="00491969">
      <w:r>
        <w:separator/>
      </w:r>
    </w:p>
  </w:endnote>
  <w:endnote w:type="continuationSeparator" w:id="0">
    <w:p w:rsidR="00491969" w:rsidRDefault="0049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方正魏碑简体">
    <w:altName w:val="SimSun"/>
    <w:charset w:val="86"/>
    <w:family w:val="auto"/>
    <w:pitch w:val="default"/>
    <w:sig w:usb0="00000000" w:usb1="00000000" w:usb2="00000010" w:usb3="00000000" w:csb0="00040000" w:csb1="00000000"/>
  </w:font>
  <w:font w:name="方正行楷简体">
    <w:altName w:val="黑体"/>
    <w:charset w:val="86"/>
    <w:family w:val="script"/>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22" w:rsidRDefault="00A42322">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A42322" w:rsidRDefault="00A423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22" w:rsidRDefault="00A42322">
    <w:pPr>
      <w:pStyle w:val="a6"/>
      <w:framePr w:wrap="around" w:vAnchor="text" w:hAnchor="margin" w:xAlign="center" w:y="1"/>
      <w:rPr>
        <w:rStyle w:val="a8"/>
        <w:rFonts w:ascii="宋体" w:hAnsi="宋体"/>
      </w:rPr>
    </w:pPr>
    <w:r>
      <w:rPr>
        <w:rFonts w:ascii="宋体" w:hAnsi="宋体"/>
      </w:rPr>
      <w:fldChar w:fldCharType="begin"/>
    </w:r>
    <w:r>
      <w:rPr>
        <w:rStyle w:val="a8"/>
        <w:rFonts w:ascii="宋体" w:hAnsi="宋体"/>
      </w:rPr>
      <w:instrText xml:space="preserve">PAGE  </w:instrText>
    </w:r>
    <w:r>
      <w:rPr>
        <w:rFonts w:ascii="宋体" w:hAnsi="宋体"/>
      </w:rPr>
      <w:fldChar w:fldCharType="separate"/>
    </w:r>
    <w:r w:rsidR="003A2811">
      <w:rPr>
        <w:rStyle w:val="a8"/>
        <w:rFonts w:ascii="宋体" w:hAnsi="宋体"/>
        <w:noProof/>
      </w:rPr>
      <w:t>２４</w:t>
    </w:r>
    <w:r>
      <w:rPr>
        <w:rFonts w:ascii="宋体" w:hAnsi="宋体"/>
      </w:rPr>
      <w:fldChar w:fldCharType="end"/>
    </w:r>
  </w:p>
  <w:p w:rsidR="00A42322" w:rsidRDefault="00A42322">
    <w:pPr>
      <w:pStyle w:val="a6"/>
      <w:jc w:val="center"/>
      <w:rPr>
        <w:b/>
        <w:i/>
      </w:rPr>
    </w:pPr>
    <w:r>
      <w:rPr>
        <w:b/>
        <w:i/>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69" w:rsidRDefault="00491969">
      <w:r>
        <w:separator/>
      </w:r>
    </w:p>
  </w:footnote>
  <w:footnote w:type="continuationSeparator" w:id="0">
    <w:p w:rsidR="00491969" w:rsidRDefault="0049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EE1A"/>
    <w:multiLevelType w:val="singleLevel"/>
    <w:tmpl w:val="0319EE1A"/>
    <w:lvl w:ilvl="0">
      <w:start w:val="2"/>
      <w:numFmt w:val="decimal"/>
      <w:lvlText w:val="%1."/>
      <w:lvlJc w:val="left"/>
      <w:pPr>
        <w:tabs>
          <w:tab w:val="left" w:pos="312"/>
        </w:tabs>
        <w:ind w:left="2310" w:firstLine="0"/>
      </w:pPr>
    </w:lvl>
  </w:abstractNum>
  <w:abstractNum w:abstractNumId="1" w15:restartNumberingAfterBreak="0">
    <w:nsid w:val="07404DEE"/>
    <w:multiLevelType w:val="multilevel"/>
    <w:tmpl w:val="07404DEE"/>
    <w:lvl w:ilvl="0">
      <w:start w:val="1"/>
      <w:numFmt w:val="japaneseCounting"/>
      <w:lvlText w:val="第%1章"/>
      <w:lvlJc w:val="left"/>
      <w:pPr>
        <w:tabs>
          <w:tab w:val="left" w:pos="995"/>
        </w:tabs>
        <w:ind w:left="995" w:hanging="720"/>
      </w:pPr>
      <w:rPr>
        <w:rFonts w:hint="eastAsia"/>
      </w:rPr>
    </w:lvl>
    <w:lvl w:ilvl="1">
      <w:start w:val="1"/>
      <w:numFmt w:val="decimal"/>
      <w:lvlText w:val="（%2）"/>
      <w:lvlJc w:val="left"/>
      <w:pPr>
        <w:tabs>
          <w:tab w:val="left" w:pos="1415"/>
        </w:tabs>
        <w:ind w:left="1415" w:hanging="720"/>
      </w:pPr>
      <w:rPr>
        <w:rFonts w:hint="eastAsia"/>
      </w:rPr>
    </w:lvl>
    <w:lvl w:ilvl="2">
      <w:start w:val="5"/>
      <w:numFmt w:val="japaneseCounting"/>
      <w:lvlText w:val="%3、"/>
      <w:lvlJc w:val="left"/>
      <w:pPr>
        <w:tabs>
          <w:tab w:val="left" w:pos="1835"/>
        </w:tabs>
        <w:ind w:left="1835" w:hanging="720"/>
      </w:pPr>
      <w:rPr>
        <w:rFonts w:hint="eastAsia"/>
      </w:rPr>
    </w:lvl>
    <w:lvl w:ilvl="3">
      <w:start w:val="5"/>
      <w:numFmt w:val="decimal"/>
      <w:lvlText w:val="%4、"/>
      <w:lvlJc w:val="left"/>
      <w:pPr>
        <w:tabs>
          <w:tab w:val="left" w:pos="2255"/>
        </w:tabs>
        <w:ind w:left="2255" w:hanging="720"/>
      </w:pPr>
      <w:rPr>
        <w:rFonts w:hint="eastAsia"/>
      </w:rPr>
    </w:lvl>
    <w:lvl w:ilvl="4">
      <w:start w:val="1"/>
      <w:numFmt w:val="lowerLetter"/>
      <w:lvlText w:val="%5."/>
      <w:lvlJc w:val="left"/>
      <w:pPr>
        <w:tabs>
          <w:tab w:val="left" w:pos="2315"/>
        </w:tabs>
        <w:ind w:left="2315" w:hanging="360"/>
      </w:pPr>
      <w:rPr>
        <w:rFonts w:hint="default"/>
      </w:rPr>
    </w:lvl>
    <w:lvl w:ilvl="5">
      <w:start w:val="15"/>
      <w:numFmt w:val="decimal"/>
      <w:lvlText w:val="%6．"/>
      <w:lvlJc w:val="left"/>
      <w:pPr>
        <w:tabs>
          <w:tab w:val="left" w:pos="2855"/>
        </w:tabs>
        <w:ind w:left="2855" w:hanging="480"/>
      </w:pPr>
      <w:rPr>
        <w:rFonts w:hint="default"/>
      </w:rPr>
    </w:lvl>
    <w:lvl w:ilvl="6">
      <w:start w:val="1"/>
      <w:numFmt w:val="decimal"/>
      <w:lvlText w:val="%7."/>
      <w:lvlJc w:val="left"/>
      <w:pPr>
        <w:tabs>
          <w:tab w:val="left" w:pos="3155"/>
        </w:tabs>
        <w:ind w:left="3155" w:hanging="360"/>
      </w:pPr>
      <w:rPr>
        <w:rFonts w:hint="default"/>
      </w:rPr>
    </w:lvl>
    <w:lvl w:ilvl="7">
      <w:start w:val="2"/>
      <w:numFmt w:val="japaneseCounting"/>
      <w:lvlText w:val="（%8）"/>
      <w:lvlJc w:val="left"/>
      <w:pPr>
        <w:tabs>
          <w:tab w:val="left" w:pos="3780"/>
        </w:tabs>
        <w:ind w:left="3780" w:hanging="720"/>
      </w:pPr>
      <w:rPr>
        <w:rFonts w:hint="default"/>
      </w:rPr>
    </w:lvl>
    <w:lvl w:ilvl="8">
      <w:start w:val="1"/>
      <w:numFmt w:val="lowerRoman"/>
      <w:lvlText w:val="%9."/>
      <w:lvlJc w:val="right"/>
      <w:pPr>
        <w:tabs>
          <w:tab w:val="left" w:pos="4055"/>
        </w:tabs>
        <w:ind w:left="4055" w:hanging="420"/>
      </w:pPr>
    </w:lvl>
  </w:abstractNum>
  <w:abstractNum w:abstractNumId="2" w15:restartNumberingAfterBreak="0">
    <w:nsid w:val="1AA436D7"/>
    <w:multiLevelType w:val="multilevel"/>
    <w:tmpl w:val="1AA436D7"/>
    <w:lvl w:ilvl="0">
      <w:start w:val="1"/>
      <w:numFmt w:val="decimal"/>
      <w:lvlText w:val="（%1）"/>
      <w:lvlJc w:val="left"/>
      <w:pPr>
        <w:tabs>
          <w:tab w:val="left" w:pos="995"/>
        </w:tabs>
        <w:ind w:left="995" w:hanging="720"/>
      </w:pPr>
      <w:rPr>
        <w:rFonts w:hint="eastAsia"/>
        <w:b/>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09D67B4"/>
    <w:multiLevelType w:val="multilevel"/>
    <w:tmpl w:val="209D67B4"/>
    <w:lvl w:ilvl="0">
      <w:start w:val="1"/>
      <w:numFmt w:val="decimal"/>
      <w:lvlText w:val="（%1）"/>
      <w:lvlJc w:val="left"/>
      <w:pPr>
        <w:tabs>
          <w:tab w:val="left" w:pos="995"/>
        </w:tabs>
        <w:ind w:left="995" w:hanging="720"/>
      </w:pPr>
      <w:rPr>
        <w:rFonts w:hint="eastAsia"/>
        <w:b/>
        <w:lang w:val="en-US"/>
      </w:rPr>
    </w:lvl>
    <w:lvl w:ilvl="1">
      <w:start w:val="10"/>
      <w:numFmt w:val="decimal"/>
      <w:lvlText w:val="%2、"/>
      <w:lvlJc w:val="left"/>
      <w:pPr>
        <w:tabs>
          <w:tab w:val="left" w:pos="1140"/>
        </w:tabs>
        <w:ind w:left="1140" w:hanging="720"/>
      </w:pPr>
      <w:rPr>
        <w:rFonts w:hint="eastAsia"/>
      </w:rPr>
    </w:lvl>
    <w:lvl w:ilvl="2">
      <w:start w:val="8"/>
      <w:numFmt w:val="decimal"/>
      <w:lvlText w:val="%3、"/>
      <w:lvlJc w:val="left"/>
      <w:pPr>
        <w:tabs>
          <w:tab w:val="left" w:pos="1200"/>
        </w:tabs>
        <w:ind w:left="1200" w:hanging="360"/>
      </w:pPr>
      <w:rPr>
        <w:rFonts w:hint="default"/>
      </w:rPr>
    </w:lvl>
    <w:lvl w:ilvl="3">
      <w:start w:val="1"/>
      <w:numFmt w:val="japaneseCounting"/>
      <w:lvlText w:val="%4、"/>
      <w:lvlJc w:val="left"/>
      <w:pPr>
        <w:tabs>
          <w:tab w:val="left" w:pos="1440"/>
        </w:tabs>
        <w:ind w:left="1440" w:hanging="720"/>
      </w:pPr>
      <w:rPr>
        <w:rFonts w:ascii="Times New Roman" w:eastAsia="Times New Roman" w:hAnsi="Times New Roman" w:cs="Times New Roman"/>
        <w:b/>
        <w:sz w:val="24"/>
      </w:rPr>
    </w:lvl>
    <w:lvl w:ilvl="4">
      <w:start w:val="2"/>
      <w:numFmt w:val="decimal"/>
      <w:lvlText w:val="%5．"/>
      <w:lvlJc w:val="left"/>
      <w:pPr>
        <w:tabs>
          <w:tab w:val="left" w:pos="2040"/>
        </w:tabs>
        <w:ind w:left="2040" w:hanging="360"/>
      </w:pPr>
      <w:rPr>
        <w:rFonts w:hAnsi="Courier New" w:hint="default"/>
      </w:rPr>
    </w:lvl>
    <w:lvl w:ilvl="5">
      <w:start w:val="5"/>
      <w:numFmt w:val="japaneseCounting"/>
      <w:lvlText w:val="第%6章"/>
      <w:lvlJc w:val="left"/>
      <w:pPr>
        <w:tabs>
          <w:tab w:val="left" w:pos="3870"/>
        </w:tabs>
        <w:ind w:left="3870" w:hanging="177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2A071980"/>
    <w:multiLevelType w:val="multilevel"/>
    <w:tmpl w:val="2A071980"/>
    <w:lvl w:ilvl="0">
      <w:start w:val="1"/>
      <w:numFmt w:val="decimal"/>
      <w:lvlText w:val="（%1）"/>
      <w:lvlJc w:val="left"/>
      <w:pPr>
        <w:tabs>
          <w:tab w:val="left" w:pos="995"/>
        </w:tabs>
        <w:ind w:left="995"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BBE5E02"/>
    <w:multiLevelType w:val="multilevel"/>
    <w:tmpl w:val="2BBE5E02"/>
    <w:lvl w:ilvl="0">
      <w:start w:val="1"/>
      <w:numFmt w:val="decimal"/>
      <w:lvlText w:val="（%1）"/>
      <w:lvlJc w:val="left"/>
      <w:pPr>
        <w:tabs>
          <w:tab w:val="left" w:pos="900"/>
        </w:tabs>
        <w:ind w:left="900"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7346167"/>
    <w:multiLevelType w:val="multilevel"/>
    <w:tmpl w:val="47346167"/>
    <w:lvl w:ilvl="0">
      <w:start w:val="1"/>
      <w:numFmt w:val="decimal"/>
      <w:lvlText w:val="（%1）"/>
      <w:lvlJc w:val="left"/>
      <w:pPr>
        <w:tabs>
          <w:tab w:val="left" w:pos="995"/>
        </w:tabs>
        <w:ind w:left="995"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5862C15"/>
    <w:multiLevelType w:val="multilevel"/>
    <w:tmpl w:val="55862C15"/>
    <w:lvl w:ilvl="0">
      <w:start w:val="1"/>
      <w:numFmt w:val="japaneseCounting"/>
      <w:lvlText w:val="%1、"/>
      <w:lvlJc w:val="left"/>
      <w:pPr>
        <w:tabs>
          <w:tab w:val="left" w:pos="735"/>
        </w:tabs>
        <w:ind w:left="735" w:hanging="420"/>
      </w:pPr>
      <w:rPr>
        <w:rFonts w:hint="eastAsia"/>
        <w:b/>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593B637F"/>
    <w:multiLevelType w:val="multilevel"/>
    <w:tmpl w:val="593B637F"/>
    <w:lvl w:ilvl="0">
      <w:start w:val="1"/>
      <w:numFmt w:val="decimal"/>
      <w:lvlText w:val="（%1）"/>
      <w:lvlJc w:val="left"/>
      <w:pPr>
        <w:tabs>
          <w:tab w:val="left" w:pos="995"/>
        </w:tabs>
        <w:ind w:left="995"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lang w:val="en-US"/>
      </w:rPr>
    </w:lvl>
  </w:abstractNum>
  <w:abstractNum w:abstractNumId="10" w15:restartNumberingAfterBreak="0">
    <w:nsid w:val="79092B6B"/>
    <w:multiLevelType w:val="singleLevel"/>
    <w:tmpl w:val="79092B6B"/>
    <w:lvl w:ilvl="0">
      <w:start w:val="1"/>
      <w:numFmt w:val="decimal"/>
      <w:lvlText w:val="(%1)"/>
      <w:lvlJc w:val="left"/>
      <w:pPr>
        <w:tabs>
          <w:tab w:val="left" w:pos="1125"/>
        </w:tabs>
        <w:ind w:left="1125" w:hanging="465"/>
      </w:pPr>
      <w:rPr>
        <w:rFonts w:hint="default"/>
        <w:color w:val="auto"/>
      </w:rPr>
    </w:lvl>
  </w:abstractNum>
  <w:num w:numId="1">
    <w:abstractNumId w:val="9"/>
  </w:num>
  <w:num w:numId="2">
    <w:abstractNumId w:val="7"/>
  </w:num>
  <w:num w:numId="3">
    <w:abstractNumId w:val="1"/>
  </w:num>
  <w:num w:numId="4">
    <w:abstractNumId w:val="3"/>
  </w:num>
  <w:num w:numId="5">
    <w:abstractNumId w:val="6"/>
  </w:num>
  <w:num w:numId="6">
    <w:abstractNumId w:val="5"/>
  </w:num>
  <w:num w:numId="7">
    <w:abstractNumId w:val="4"/>
  </w:num>
  <w:num w:numId="8">
    <w:abstractNumId w:val="10"/>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CE7D87"/>
    <w:rsid w:val="000C454F"/>
    <w:rsid w:val="003257A6"/>
    <w:rsid w:val="003A2811"/>
    <w:rsid w:val="00491969"/>
    <w:rsid w:val="0091014A"/>
    <w:rsid w:val="00944263"/>
    <w:rsid w:val="0098115C"/>
    <w:rsid w:val="00A42322"/>
    <w:rsid w:val="00B40BF3"/>
    <w:rsid w:val="00DA13BF"/>
    <w:rsid w:val="50CE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F0C5D"/>
  <w15:docId w15:val="{22FAA212-17F3-4E24-8A60-1174E279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jc w:val="center"/>
      <w:outlineLvl w:val="0"/>
    </w:pPr>
    <w:rPr>
      <w:rFonts w:ascii="楷体_GB2312" w:eastAsia="楷体_GB2312"/>
      <w:sz w:val="28"/>
      <w:szCs w:val="28"/>
    </w:rPr>
  </w:style>
  <w:style w:type="paragraph" w:styleId="2">
    <w:name w:val="heading 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Body Text"/>
    <w:basedOn w:val="a"/>
    <w:qFormat/>
    <w:rPr>
      <w:rFonts w:ascii="楷体_GB2312" w:eastAsia="楷体_GB2312" w:hAnsi="Arial"/>
      <w:sz w:val="28"/>
      <w:szCs w:val="28"/>
    </w:rPr>
  </w:style>
  <w:style w:type="paragraph" w:styleId="a5">
    <w:name w:val="Date"/>
    <w:basedOn w:val="a"/>
    <w:next w:val="a"/>
    <w:qFormat/>
    <w:rPr>
      <w:sz w:val="24"/>
      <w:szCs w:val="24"/>
    </w:rPr>
  </w:style>
  <w:style w:type="paragraph" w:styleId="a6">
    <w:name w:val="footer"/>
    <w:basedOn w:val="a"/>
    <w:qFormat/>
    <w:pPr>
      <w:tabs>
        <w:tab w:val="center" w:pos="4153"/>
        <w:tab w:val="right" w:pos="8306"/>
      </w:tabs>
      <w:snapToGrid w:val="0"/>
      <w:jc w:val="left"/>
    </w:pPr>
    <w:rPr>
      <w:sz w:val="18"/>
      <w:szCs w:val="18"/>
    </w:rPr>
  </w:style>
  <w:style w:type="paragraph" w:styleId="a7">
    <w:name w:val="Plain Text"/>
    <w:basedOn w:val="a"/>
    <w:qFormat/>
    <w:rPr>
      <w:rFonts w:ascii="宋体" w:hAnsi="Courier New"/>
      <w:szCs w:val="20"/>
    </w:rPr>
  </w:style>
  <w:style w:type="paragraph" w:customStyle="1" w:styleId="ParaChar">
    <w:name w:val="默认段落字体 Para Char"/>
    <w:basedOn w:val="a"/>
    <w:qFormat/>
    <w:rPr>
      <w:szCs w:val="24"/>
    </w:rPr>
  </w:style>
  <w:style w:type="character" w:styleId="a8">
    <w:name w:val="page number"/>
    <w:basedOn w:val="a1"/>
    <w:qFormat/>
  </w:style>
  <w:style w:type="paragraph" w:customStyle="1" w:styleId="a9">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10">
    <w:name w:val="标题 1 字符"/>
    <w:link w:val="1"/>
    <w:qFormat/>
    <w:rPr>
      <w:rFonts w:ascii="楷体_GB2312" w:eastAsia="楷体_GB2312"/>
      <w:sz w:val="28"/>
      <w:szCs w:val="28"/>
    </w:rPr>
  </w:style>
  <w:style w:type="paragraph" w:styleId="aa">
    <w:name w:val="header"/>
    <w:basedOn w:val="a"/>
    <w:link w:val="ab"/>
    <w:rsid w:val="000C454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0C45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急速T480</dc:creator>
  <cp:lastModifiedBy>Nky</cp:lastModifiedBy>
  <cp:revision>3</cp:revision>
  <dcterms:created xsi:type="dcterms:W3CDTF">2020-05-25T02:26:00Z</dcterms:created>
  <dcterms:modified xsi:type="dcterms:W3CDTF">2020-05-25T02:40:00Z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